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CA" w:rsidRPr="004806CA" w:rsidRDefault="004806CA" w:rsidP="004806CA">
      <w:pPr>
        <w:jc w:val="center"/>
        <w:rPr>
          <w:b/>
          <w:i/>
          <w:sz w:val="28"/>
          <w:szCs w:val="28"/>
        </w:rPr>
      </w:pPr>
      <w:bookmarkStart w:id="0" w:name="_GoBack"/>
      <w:bookmarkEnd w:id="0"/>
      <w:r w:rsidRPr="004806CA">
        <w:rPr>
          <w:b/>
          <w:i/>
          <w:sz w:val="28"/>
          <w:szCs w:val="28"/>
        </w:rPr>
        <w:t>Организационные моменты выступления</w:t>
      </w:r>
    </w:p>
    <w:p w:rsidR="004806CA" w:rsidRPr="0076499A" w:rsidRDefault="004806CA" w:rsidP="00070BAB">
      <w:pPr>
        <w:jc w:val="center"/>
        <w:rPr>
          <w:b/>
          <w:i/>
          <w:sz w:val="32"/>
          <w:szCs w:val="32"/>
        </w:rPr>
      </w:pPr>
      <w:r w:rsidRPr="0076499A">
        <w:rPr>
          <w:b/>
          <w:i/>
          <w:sz w:val="32"/>
          <w:szCs w:val="32"/>
        </w:rPr>
        <w:t>НАЧАЛО ВЫСТУПЛЕНИЯ</w:t>
      </w:r>
    </w:p>
    <w:p w:rsidR="004806CA" w:rsidRDefault="004806CA" w:rsidP="004806CA">
      <w:pPr>
        <w:rPr>
          <w:sz w:val="28"/>
          <w:szCs w:val="28"/>
        </w:rPr>
      </w:pPr>
      <w:r w:rsidRPr="004806CA">
        <w:rPr>
          <w:sz w:val="28"/>
          <w:szCs w:val="28"/>
        </w:rPr>
        <w:t>Организационный момент в аудитории</w:t>
      </w:r>
    </w:p>
    <w:p w:rsidR="00A843CB" w:rsidRDefault="004806CA" w:rsidP="00070BAB">
      <w:pPr>
        <w:ind w:firstLine="142"/>
        <w:rPr>
          <w:sz w:val="28"/>
          <w:szCs w:val="28"/>
        </w:rPr>
      </w:pPr>
      <w:r w:rsidRPr="004806CA">
        <w:rPr>
          <w:sz w:val="28"/>
          <w:szCs w:val="28"/>
        </w:rPr>
        <w:t xml:space="preserve"> Вопрос подготовки аудитории</w:t>
      </w:r>
      <w:r>
        <w:rPr>
          <w:sz w:val="28"/>
          <w:szCs w:val="28"/>
        </w:rPr>
        <w:t>, строго говоря, — не дело само</w:t>
      </w:r>
      <w:r w:rsidRPr="004806CA">
        <w:rPr>
          <w:sz w:val="28"/>
          <w:szCs w:val="28"/>
        </w:rPr>
        <w:t>го оратора. Это дело того, кто организует его выступление. Но сам выступающий заинтересован в</w:t>
      </w:r>
      <w:r>
        <w:rPr>
          <w:sz w:val="28"/>
          <w:szCs w:val="28"/>
        </w:rPr>
        <w:t xml:space="preserve"> том, чтобы обстановка в аудито</w:t>
      </w:r>
      <w:r w:rsidRPr="004806CA">
        <w:rPr>
          <w:sz w:val="28"/>
          <w:szCs w:val="28"/>
        </w:rPr>
        <w:t>рии была наиболее благоприятной для него, поэтому о некоторых вещах лучше побеспокоиться заранее.</w:t>
      </w:r>
    </w:p>
    <w:p w:rsidR="00A843CB" w:rsidRDefault="004806CA" w:rsidP="00070BAB">
      <w:pPr>
        <w:ind w:firstLine="142"/>
        <w:rPr>
          <w:sz w:val="28"/>
          <w:szCs w:val="28"/>
        </w:rPr>
      </w:pPr>
      <w:r w:rsidRPr="004806CA">
        <w:rPr>
          <w:sz w:val="28"/>
          <w:szCs w:val="28"/>
        </w:rPr>
        <w:t xml:space="preserve"> Во-первых, в аудитории обя</w:t>
      </w:r>
      <w:r>
        <w:rPr>
          <w:sz w:val="28"/>
          <w:szCs w:val="28"/>
        </w:rPr>
        <w:t>зательно должен быть свежий воз</w:t>
      </w:r>
      <w:r w:rsidRPr="004806CA">
        <w:rPr>
          <w:sz w:val="28"/>
          <w:szCs w:val="28"/>
        </w:rPr>
        <w:t xml:space="preserve">дух. Если душно — не начинайте, пока не проветрите, даже если придется для этого оторвать время от вашего выступления. </w:t>
      </w:r>
    </w:p>
    <w:p w:rsidR="00A843CB" w:rsidRDefault="004806CA" w:rsidP="00070BAB">
      <w:pPr>
        <w:ind w:firstLine="142"/>
        <w:rPr>
          <w:sz w:val="28"/>
          <w:szCs w:val="28"/>
        </w:rPr>
      </w:pPr>
      <w:r w:rsidRPr="004806CA">
        <w:rPr>
          <w:sz w:val="28"/>
          <w:szCs w:val="28"/>
        </w:rPr>
        <w:t>Во-вторых, самый благо</w:t>
      </w:r>
      <w:r>
        <w:rPr>
          <w:sz w:val="28"/>
          <w:szCs w:val="28"/>
        </w:rPr>
        <w:t>приятный фон для публичного выс</w:t>
      </w:r>
      <w:r w:rsidRPr="004806CA">
        <w:rPr>
          <w:sz w:val="28"/>
          <w:szCs w:val="28"/>
        </w:rPr>
        <w:t xml:space="preserve">тупления — темно-синий занавес, по возможности из тяжелой ткани. Вообще на темном фоне </w:t>
      </w:r>
      <w:r>
        <w:rPr>
          <w:sz w:val="28"/>
          <w:szCs w:val="28"/>
        </w:rPr>
        <w:t>выступать лучше — он способству</w:t>
      </w:r>
      <w:r w:rsidRPr="004806CA">
        <w:rPr>
          <w:sz w:val="28"/>
          <w:szCs w:val="28"/>
        </w:rPr>
        <w:t>ет концентрации внимания слуш</w:t>
      </w:r>
      <w:r>
        <w:rPr>
          <w:sz w:val="28"/>
          <w:szCs w:val="28"/>
        </w:rPr>
        <w:t>ателей на ораторе. Не рекоменду</w:t>
      </w:r>
      <w:r w:rsidRPr="004806CA">
        <w:rPr>
          <w:sz w:val="28"/>
          <w:szCs w:val="28"/>
        </w:rPr>
        <w:t>ется выступать на фоне цветов</w:t>
      </w:r>
      <w:r>
        <w:rPr>
          <w:sz w:val="28"/>
          <w:szCs w:val="28"/>
        </w:rPr>
        <w:t>, особенно красных, — они отвле</w:t>
      </w:r>
      <w:r w:rsidRPr="004806CA">
        <w:rPr>
          <w:sz w:val="28"/>
          <w:szCs w:val="28"/>
        </w:rPr>
        <w:t xml:space="preserve">кают и возбуждают слушателей. </w:t>
      </w:r>
    </w:p>
    <w:p w:rsidR="00A843CB" w:rsidRDefault="004806CA" w:rsidP="00070BAB">
      <w:pPr>
        <w:ind w:firstLine="142"/>
        <w:rPr>
          <w:sz w:val="28"/>
          <w:szCs w:val="28"/>
        </w:rPr>
      </w:pPr>
      <w:r w:rsidRPr="004806CA">
        <w:rPr>
          <w:sz w:val="28"/>
          <w:szCs w:val="28"/>
        </w:rPr>
        <w:t>В-третьих, позади вас должен быть минимум мебели, каких- либо других предметов. Если все-</w:t>
      </w:r>
      <w:r>
        <w:rPr>
          <w:sz w:val="28"/>
          <w:szCs w:val="28"/>
        </w:rPr>
        <w:t>таки они позади вас есть, поста</w:t>
      </w:r>
      <w:r w:rsidRPr="004806CA">
        <w:rPr>
          <w:sz w:val="28"/>
          <w:szCs w:val="28"/>
        </w:rPr>
        <w:t>райтесь отойти от них как можно дальше. Не должно быть мебели</w:t>
      </w:r>
      <w:r w:rsidR="00A843CB">
        <w:rPr>
          <w:sz w:val="28"/>
          <w:szCs w:val="28"/>
        </w:rPr>
        <w:t xml:space="preserve"> </w:t>
      </w:r>
      <w:r w:rsidRPr="004806CA">
        <w:rPr>
          <w:sz w:val="28"/>
          <w:szCs w:val="28"/>
        </w:rPr>
        <w:t xml:space="preserve">и по бокам; лучше выйдите вперед по направлению к слушателям. Вы должны стоять перед ними в полном одиночестве — тогда все их внимание будет направлено на вас. </w:t>
      </w:r>
    </w:p>
    <w:p w:rsidR="00A843CB" w:rsidRDefault="004806CA" w:rsidP="00070BAB">
      <w:pPr>
        <w:ind w:firstLine="142"/>
        <w:rPr>
          <w:sz w:val="28"/>
          <w:szCs w:val="28"/>
        </w:rPr>
      </w:pPr>
      <w:r w:rsidRPr="004806CA">
        <w:rPr>
          <w:sz w:val="28"/>
          <w:szCs w:val="28"/>
        </w:rPr>
        <w:t>Ни в коем случае нельзя име</w:t>
      </w:r>
      <w:r>
        <w:rPr>
          <w:sz w:val="28"/>
          <w:szCs w:val="28"/>
        </w:rPr>
        <w:t>ть за своей спиной что-либо дви</w:t>
      </w:r>
      <w:r w:rsidRPr="004806CA">
        <w:rPr>
          <w:sz w:val="28"/>
          <w:szCs w:val="28"/>
        </w:rPr>
        <w:t>жущееся — президиум, каких-л</w:t>
      </w:r>
      <w:r>
        <w:rPr>
          <w:sz w:val="28"/>
          <w:szCs w:val="28"/>
        </w:rPr>
        <w:t>ибо посторонних людей или слу</w:t>
      </w:r>
      <w:r w:rsidRPr="004806CA">
        <w:rPr>
          <w:sz w:val="28"/>
          <w:szCs w:val="28"/>
        </w:rPr>
        <w:t xml:space="preserve">шателей. Следите за освещенностью: свет должен быть направлен вам в лицо; оратор должен находиться в самом освещенном месте зала, так как аудитория хочет видеть мельчайшие подробности. Ни в коем случае не стойте среди слушателей — стойте перед всеми слушателями. </w:t>
      </w:r>
    </w:p>
    <w:p w:rsidR="00A843CB" w:rsidRDefault="004806CA" w:rsidP="00070BAB">
      <w:pPr>
        <w:ind w:firstLine="142"/>
        <w:rPr>
          <w:sz w:val="28"/>
          <w:szCs w:val="28"/>
        </w:rPr>
      </w:pPr>
      <w:r w:rsidRPr="004806CA">
        <w:rPr>
          <w:sz w:val="28"/>
          <w:szCs w:val="28"/>
        </w:rPr>
        <w:t>Лучше всего стоять перед ау</w:t>
      </w:r>
      <w:r>
        <w:rPr>
          <w:sz w:val="28"/>
          <w:szCs w:val="28"/>
        </w:rPr>
        <w:t>диторией, не скрываясь за трибу</w:t>
      </w:r>
      <w:r w:rsidRPr="004806CA">
        <w:rPr>
          <w:sz w:val="28"/>
          <w:szCs w:val="28"/>
        </w:rPr>
        <w:t xml:space="preserve">ной, например рядом с трибуной. </w:t>
      </w:r>
    </w:p>
    <w:p w:rsidR="00A843CB" w:rsidRDefault="004806CA" w:rsidP="00070BAB">
      <w:pPr>
        <w:ind w:firstLine="142"/>
        <w:rPr>
          <w:sz w:val="28"/>
          <w:szCs w:val="28"/>
        </w:rPr>
      </w:pPr>
      <w:r w:rsidRPr="004806CA">
        <w:rPr>
          <w:sz w:val="28"/>
          <w:szCs w:val="28"/>
        </w:rPr>
        <w:t xml:space="preserve">Слушатели, как правило, любят, когда оратор виден во весь рост. Ф. Снелл указывал: «За то короткое время, пока вы стоите перед ними, люди захотят узнать </w:t>
      </w:r>
      <w:r>
        <w:rPr>
          <w:sz w:val="28"/>
          <w:szCs w:val="28"/>
        </w:rPr>
        <w:t>о вас как можно больше». Д. Кар</w:t>
      </w:r>
      <w:r w:rsidRPr="004806CA">
        <w:rPr>
          <w:sz w:val="28"/>
          <w:szCs w:val="28"/>
        </w:rPr>
        <w:t xml:space="preserve">неги подчеркивал: «При выступлении не садитесь </w:t>
      </w:r>
      <w:r w:rsidRPr="004806CA">
        <w:rPr>
          <w:sz w:val="28"/>
          <w:szCs w:val="28"/>
        </w:rPr>
        <w:lastRenderedPageBreak/>
        <w:t xml:space="preserve">за стол. Люди хотят видеть вас во весь рост. Они будут даже вытягивать шеи, чтобы увидеть вас полностью». </w:t>
      </w:r>
    </w:p>
    <w:p w:rsidR="00A843CB" w:rsidRDefault="004806CA" w:rsidP="00070BAB">
      <w:pPr>
        <w:ind w:firstLine="142"/>
        <w:rPr>
          <w:sz w:val="28"/>
          <w:szCs w:val="28"/>
        </w:rPr>
      </w:pPr>
      <w:r w:rsidRPr="004806CA">
        <w:rPr>
          <w:sz w:val="28"/>
          <w:szCs w:val="28"/>
        </w:rPr>
        <w:t xml:space="preserve">Желательно, чтобы слушатели, сидя перед вами, </w:t>
      </w:r>
      <w:r>
        <w:rPr>
          <w:sz w:val="28"/>
          <w:szCs w:val="28"/>
        </w:rPr>
        <w:t>не могли ви</w:t>
      </w:r>
      <w:r w:rsidRPr="004806CA">
        <w:rPr>
          <w:sz w:val="28"/>
          <w:szCs w:val="28"/>
        </w:rPr>
        <w:t>деть входную дверь — опаздывающих, заглядывающих и т.д.</w:t>
      </w:r>
    </w:p>
    <w:p w:rsidR="00A843CB" w:rsidRDefault="004806CA" w:rsidP="00070BAB">
      <w:pPr>
        <w:ind w:firstLine="142"/>
        <w:rPr>
          <w:sz w:val="28"/>
          <w:szCs w:val="28"/>
        </w:rPr>
      </w:pPr>
      <w:r w:rsidRPr="004806CA">
        <w:rPr>
          <w:sz w:val="28"/>
          <w:szCs w:val="28"/>
        </w:rPr>
        <w:t xml:space="preserve"> Перед началом выступления лучше не показываться публике. Если вам предложат заранее се</w:t>
      </w:r>
      <w:r>
        <w:rPr>
          <w:sz w:val="28"/>
          <w:szCs w:val="28"/>
        </w:rPr>
        <w:t>сть в президиум — тактично отка</w:t>
      </w:r>
      <w:r w:rsidRPr="004806CA">
        <w:rPr>
          <w:sz w:val="28"/>
          <w:szCs w:val="28"/>
        </w:rPr>
        <w:t xml:space="preserve">житесь: как остроумно отмечал Д. Карнеги: «Лучше появиться в виде нового экспоната, чем старого». </w:t>
      </w:r>
    </w:p>
    <w:p w:rsidR="00A843CB" w:rsidRDefault="004806CA" w:rsidP="00070BAB">
      <w:pPr>
        <w:ind w:firstLine="142"/>
        <w:rPr>
          <w:sz w:val="28"/>
          <w:szCs w:val="28"/>
        </w:rPr>
      </w:pPr>
      <w:r w:rsidRPr="004806CA">
        <w:rPr>
          <w:sz w:val="28"/>
          <w:szCs w:val="28"/>
        </w:rPr>
        <w:t>Не берите в свои руки организацию и управление, пока все не будет готово и вас не объявят — пусть обо всем заботится организатор. Оратор до объявл</w:t>
      </w:r>
      <w:r>
        <w:rPr>
          <w:sz w:val="28"/>
          <w:szCs w:val="28"/>
        </w:rPr>
        <w:t>ения его выступления должен вес</w:t>
      </w:r>
      <w:r w:rsidRPr="004806CA">
        <w:rPr>
          <w:sz w:val="28"/>
          <w:szCs w:val="28"/>
        </w:rPr>
        <w:t xml:space="preserve">ти себя как посторонний; для него все должно быть </w:t>
      </w:r>
      <w:r>
        <w:rPr>
          <w:sz w:val="28"/>
          <w:szCs w:val="28"/>
        </w:rPr>
        <w:t>подготовле</w:t>
      </w:r>
      <w:r w:rsidRPr="004806CA">
        <w:rPr>
          <w:sz w:val="28"/>
          <w:szCs w:val="28"/>
        </w:rPr>
        <w:t>но: «и лишь когда все готово — вы вступаете, и дело завертелось. К заминкам, томительному ожиданию вы отношения не имеете» (Е.Ф. Тарасов).</w:t>
      </w:r>
    </w:p>
    <w:p w:rsidR="00A843CB" w:rsidRDefault="004806CA" w:rsidP="00070BAB">
      <w:pPr>
        <w:ind w:firstLine="142"/>
        <w:rPr>
          <w:sz w:val="28"/>
          <w:szCs w:val="28"/>
        </w:rPr>
      </w:pPr>
      <w:r w:rsidRPr="004806CA">
        <w:rPr>
          <w:sz w:val="28"/>
          <w:szCs w:val="28"/>
        </w:rPr>
        <w:t xml:space="preserve"> Взяв микрофон, не выпускайте его из рук. Если кто-либо из администрации попытается взять микрофон — делика</w:t>
      </w:r>
      <w:r>
        <w:rPr>
          <w:sz w:val="28"/>
          <w:szCs w:val="28"/>
        </w:rPr>
        <w:t>тно не да</w:t>
      </w:r>
      <w:r w:rsidRPr="004806CA">
        <w:rPr>
          <w:sz w:val="28"/>
          <w:szCs w:val="28"/>
        </w:rPr>
        <w:t xml:space="preserve">вайте, пусть он изложит вам суть дела, а вы решите, давать ему микрофон или нет. При этом никогда не объявляйте ничего за администрацию или организатора, даже если они вас об этом просят — в таком случае закончите свою мысль, а затем передайте им микрофон. </w:t>
      </w:r>
    </w:p>
    <w:p w:rsidR="00A843CB" w:rsidRDefault="00A843CB" w:rsidP="00A843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06CA" w:rsidRPr="004806CA">
        <w:rPr>
          <w:sz w:val="28"/>
          <w:szCs w:val="28"/>
        </w:rPr>
        <w:t xml:space="preserve">Начиная выступление, ни в коем случае не демонстрируйте какого-либо недовольства — численностью собравшихся, подготовкой помещения, опаздывающими слушателями и т.д.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Никогда не делайте замечаний аудитории в целом! Никогда не начинайте с ходу — </w:t>
      </w:r>
      <w:r>
        <w:rPr>
          <w:sz w:val="28"/>
          <w:szCs w:val="28"/>
        </w:rPr>
        <w:t>дайте аудитории хотя бы се</w:t>
      </w:r>
      <w:r w:rsidRPr="004806CA">
        <w:rPr>
          <w:sz w:val="28"/>
          <w:szCs w:val="28"/>
        </w:rPr>
        <w:t>кунд тридцать, чтобы она вас рассмотрела, привыкла, немного постойте. Поправьте стул, триб</w:t>
      </w:r>
      <w:r w:rsidR="00A843CB">
        <w:rPr>
          <w:sz w:val="28"/>
          <w:szCs w:val="28"/>
        </w:rPr>
        <w:t>уну, разложите записи, закройте</w:t>
      </w:r>
      <w:r w:rsidRPr="004806CA">
        <w:rPr>
          <w:sz w:val="28"/>
          <w:szCs w:val="28"/>
        </w:rPr>
        <w:t xml:space="preserve"> или откройте форточку, поправьте или проверьте микрофон, подождите, пока стихнет шум, кивните кому-нибудь из аудитории (даже если вы никого и не знаете).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Пойдите навстречу интерес</w:t>
      </w:r>
      <w:r>
        <w:rPr>
          <w:sz w:val="28"/>
          <w:szCs w:val="28"/>
        </w:rPr>
        <w:t>ам слушателей — если просят, вы</w:t>
      </w:r>
      <w:r w:rsidRPr="004806CA">
        <w:rPr>
          <w:sz w:val="28"/>
          <w:szCs w:val="28"/>
        </w:rPr>
        <w:t xml:space="preserve">разите готовность работать без перерыва, закончить пораньше, отпустить пораньше кого-либо, кто спешит и т.д. Это всегда настраивает аудиторию в пользу оратора.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И еще один важный вопрос</w:t>
      </w:r>
      <w:r>
        <w:rPr>
          <w:sz w:val="28"/>
          <w:szCs w:val="28"/>
        </w:rPr>
        <w:t>: как быть, если в помещении на</w:t>
      </w:r>
      <w:r w:rsidRPr="004806CA">
        <w:rPr>
          <w:sz w:val="28"/>
          <w:szCs w:val="28"/>
        </w:rPr>
        <w:t xml:space="preserve">роду немного, но все сели в задние ряды, а передняя часть аудитории пуста? С такой проблемой ораторы сталкиваются очень </w:t>
      </w:r>
      <w:r>
        <w:rPr>
          <w:sz w:val="28"/>
          <w:szCs w:val="28"/>
        </w:rPr>
        <w:t>ча</w:t>
      </w:r>
      <w:r w:rsidRPr="004806CA">
        <w:rPr>
          <w:sz w:val="28"/>
          <w:szCs w:val="28"/>
        </w:rPr>
        <w:t>сто, особенно в незнакомых и малознакомых аудиториях, при разнородном составе слушателей.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lastRenderedPageBreak/>
        <w:t xml:space="preserve"> Д. Карнеги рекомендует перед началом выступления собрать всех слушателей вместе, пересадить вс</w:t>
      </w:r>
      <w:r>
        <w:rPr>
          <w:sz w:val="28"/>
          <w:szCs w:val="28"/>
        </w:rPr>
        <w:t>ех вперед: «пустые кресла негат</w:t>
      </w:r>
      <w:r w:rsidRPr="004806CA">
        <w:rPr>
          <w:sz w:val="28"/>
          <w:szCs w:val="28"/>
        </w:rPr>
        <w:t>ивно действуют на слушателей, аудиторию не расшевелить, если она рассеяна по залу».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Полностью соглашаясь с его оценкой, мы, однако, должны признать, что это требование мало выполнимо и, более того, с нашей точки зрения, нецелесообразно. Во-первых, это насилие над аудиторией, которое с самого начала настраивает ее против оратора. Во-вторых, слушатели, особенно если они принадлежат к одному коллективу, могут иметь в зале свои излюбленные места и воспримут попытку лишить их этих мест с большим неудовольствием, если не с вр</w:t>
      </w:r>
      <w:r>
        <w:rPr>
          <w:sz w:val="28"/>
          <w:szCs w:val="28"/>
        </w:rPr>
        <w:t>аждебностью. В-третьих, это зай</w:t>
      </w:r>
      <w:r w:rsidRPr="004806CA">
        <w:rPr>
          <w:sz w:val="28"/>
          <w:szCs w:val="28"/>
        </w:rPr>
        <w:t xml:space="preserve">мет время.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Но как же быть? Ведь пустые кресла в самом деле действуют на аудиторию негативно! Выход ес</w:t>
      </w:r>
      <w:r w:rsidR="00070BAB">
        <w:rPr>
          <w:sz w:val="28"/>
          <w:szCs w:val="28"/>
        </w:rPr>
        <w:t>ть. Если передние ряды в аудито</w:t>
      </w:r>
      <w:r w:rsidRPr="004806CA">
        <w:rPr>
          <w:sz w:val="28"/>
          <w:szCs w:val="28"/>
        </w:rPr>
        <w:t>рии пусты, оратору необходи</w:t>
      </w:r>
      <w:r w:rsidR="00070BAB">
        <w:rPr>
          <w:sz w:val="28"/>
          <w:szCs w:val="28"/>
        </w:rPr>
        <w:t>мо подойти к основной массе слу</w:t>
      </w:r>
      <w:r w:rsidRPr="004806CA">
        <w:rPr>
          <w:sz w:val="28"/>
          <w:szCs w:val="28"/>
        </w:rPr>
        <w:t>шателей и начать выступление перед ними.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Если при этом окажется, чт</w:t>
      </w:r>
      <w:r w:rsidR="00070BAB">
        <w:rPr>
          <w:sz w:val="28"/>
          <w:szCs w:val="28"/>
        </w:rPr>
        <w:t>о несколько человек остаются со</w:t>
      </w:r>
      <w:r w:rsidRPr="004806CA">
        <w:rPr>
          <w:sz w:val="28"/>
          <w:szCs w:val="28"/>
        </w:rPr>
        <w:t>всем в стороне, именно им мо</w:t>
      </w:r>
      <w:r w:rsidR="00070BAB">
        <w:rPr>
          <w:sz w:val="28"/>
          <w:szCs w:val="28"/>
        </w:rPr>
        <w:t>жно предложить сменить свое мес</w:t>
      </w:r>
      <w:r w:rsidRPr="004806CA">
        <w:rPr>
          <w:sz w:val="28"/>
          <w:szCs w:val="28"/>
        </w:rPr>
        <w:t>то; при этом они вынуждены будут перейти назад, а не вперед. Такой подход демонстрирует уважение оратора к слушателям, усиливает его коммуникатив</w:t>
      </w:r>
      <w:r w:rsidR="00070BAB">
        <w:rPr>
          <w:sz w:val="28"/>
          <w:szCs w:val="28"/>
        </w:rPr>
        <w:t>ную позицию, располагает аудито</w:t>
      </w:r>
      <w:r w:rsidRPr="004806CA">
        <w:rPr>
          <w:sz w:val="28"/>
          <w:szCs w:val="28"/>
        </w:rPr>
        <w:t>рию в его пользу.</w:t>
      </w:r>
    </w:p>
    <w:p w:rsidR="00A843CB" w:rsidRPr="00A843CB" w:rsidRDefault="004806CA" w:rsidP="00A843CB">
      <w:pPr>
        <w:jc w:val="center"/>
        <w:rPr>
          <w:b/>
          <w:i/>
          <w:sz w:val="28"/>
          <w:szCs w:val="28"/>
        </w:rPr>
      </w:pPr>
      <w:r w:rsidRPr="00A843CB">
        <w:rPr>
          <w:b/>
          <w:i/>
          <w:sz w:val="28"/>
          <w:szCs w:val="28"/>
        </w:rPr>
        <w:t>Вступление, его виды и функции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Внимание аудитории надо привлечь.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П. Сопер отмечал: «Повлия</w:t>
      </w:r>
      <w:r w:rsidR="00070BAB">
        <w:rPr>
          <w:sz w:val="28"/>
          <w:szCs w:val="28"/>
        </w:rPr>
        <w:t>ть на безразличную аудиторию го</w:t>
      </w:r>
      <w:r w:rsidRPr="004806CA">
        <w:rPr>
          <w:sz w:val="28"/>
          <w:szCs w:val="28"/>
        </w:rPr>
        <w:t xml:space="preserve">раздо труднее, чем на заранее </w:t>
      </w:r>
      <w:r w:rsidR="00070BAB">
        <w:rPr>
          <w:sz w:val="28"/>
          <w:szCs w:val="28"/>
        </w:rPr>
        <w:t>настроенную против ваших воззре</w:t>
      </w:r>
      <w:r w:rsidRPr="004806CA">
        <w:rPr>
          <w:sz w:val="28"/>
          <w:szCs w:val="28"/>
        </w:rPr>
        <w:t>ний... Привести предмет в движение</w:t>
      </w:r>
      <w:r w:rsidR="00070BAB">
        <w:rPr>
          <w:sz w:val="28"/>
          <w:szCs w:val="28"/>
        </w:rPr>
        <w:t xml:space="preserve"> труднее, чем поддерживать само</w:t>
      </w:r>
      <w:r w:rsidRPr="004806CA">
        <w:rPr>
          <w:sz w:val="28"/>
          <w:szCs w:val="28"/>
        </w:rPr>
        <w:t>движение. Слушатель также бывает в состоянии инерции покоя и движения. Поэтому введени</w:t>
      </w:r>
      <w:r w:rsidR="00070BAB">
        <w:rPr>
          <w:sz w:val="28"/>
          <w:szCs w:val="28"/>
        </w:rPr>
        <w:t>е — наиболее важная часть инфор</w:t>
      </w:r>
      <w:r w:rsidRPr="004806CA">
        <w:rPr>
          <w:sz w:val="28"/>
          <w:szCs w:val="28"/>
        </w:rPr>
        <w:t xml:space="preserve">мационной речи!».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Ф.Снелл писал: «Первое пр</w:t>
      </w:r>
      <w:r w:rsidR="00070BAB">
        <w:rPr>
          <w:sz w:val="28"/>
          <w:szCs w:val="28"/>
        </w:rPr>
        <w:t>едложение можно сравнить со сту</w:t>
      </w:r>
      <w:r w:rsidRPr="004806CA">
        <w:rPr>
          <w:sz w:val="28"/>
          <w:szCs w:val="28"/>
        </w:rPr>
        <w:t xml:space="preserve">ком торгового агента в вашу дверь».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Внимание — это направленность психической деятельности и сосредоточенность ее на о</w:t>
      </w:r>
      <w:r w:rsidR="00070BAB">
        <w:rPr>
          <w:sz w:val="28"/>
          <w:szCs w:val="28"/>
        </w:rPr>
        <w:t>бъекте. Внимание бывает непроиз</w:t>
      </w:r>
      <w:r w:rsidRPr="004806CA">
        <w:rPr>
          <w:sz w:val="28"/>
          <w:szCs w:val="28"/>
        </w:rPr>
        <w:t>вольное— то, которое возникает непреднамеренно (например, к сирене пожарной машины, молнии за окном, движущемуся пред-мету в лекционной аудитор</w:t>
      </w:r>
      <w:r w:rsidR="00070BAB">
        <w:rPr>
          <w:sz w:val="28"/>
          <w:szCs w:val="28"/>
        </w:rPr>
        <w:t xml:space="preserve">ии и др.), произвольное — </w:t>
      </w:r>
      <w:r w:rsidR="00070BAB">
        <w:rPr>
          <w:sz w:val="28"/>
          <w:szCs w:val="28"/>
        </w:rPr>
        <w:lastRenderedPageBreak/>
        <w:t>созна</w:t>
      </w:r>
      <w:r w:rsidRPr="004806CA">
        <w:rPr>
          <w:sz w:val="28"/>
          <w:szCs w:val="28"/>
        </w:rPr>
        <w:t>тельно регулируемое сосред</w:t>
      </w:r>
      <w:r w:rsidR="00070BAB">
        <w:rPr>
          <w:sz w:val="28"/>
          <w:szCs w:val="28"/>
        </w:rPr>
        <w:t>оточение на объекте и послепро</w:t>
      </w:r>
      <w:r w:rsidRPr="004806CA">
        <w:rPr>
          <w:sz w:val="28"/>
          <w:szCs w:val="28"/>
        </w:rPr>
        <w:t>извольное — поддерживаемое интересом (например, начал читать книгу и увлекся). В ауд</w:t>
      </w:r>
      <w:r w:rsidR="00070BAB">
        <w:rPr>
          <w:sz w:val="28"/>
          <w:szCs w:val="28"/>
        </w:rPr>
        <w:t>итории необходимо вызвать в пер</w:t>
      </w:r>
      <w:r w:rsidRPr="004806CA">
        <w:rPr>
          <w:sz w:val="28"/>
          <w:szCs w:val="28"/>
        </w:rPr>
        <w:t>вую очередь произвольное внима</w:t>
      </w:r>
      <w:r w:rsidR="00070BAB">
        <w:rPr>
          <w:sz w:val="28"/>
          <w:szCs w:val="28"/>
        </w:rPr>
        <w:t>ние. Эту задачу выполняет вступ</w:t>
      </w:r>
      <w:r w:rsidRPr="004806CA">
        <w:rPr>
          <w:sz w:val="28"/>
          <w:szCs w:val="28"/>
        </w:rPr>
        <w:t xml:space="preserve">ление.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Вступление является обязательным</w:t>
      </w:r>
      <w:r w:rsidR="00070BAB">
        <w:rPr>
          <w:sz w:val="28"/>
          <w:szCs w:val="28"/>
        </w:rPr>
        <w:t xml:space="preserve"> элементом любого публич</w:t>
      </w:r>
      <w:r w:rsidRPr="004806CA">
        <w:rPr>
          <w:sz w:val="28"/>
          <w:szCs w:val="28"/>
        </w:rPr>
        <w:t>ного выступления. Различают д</w:t>
      </w:r>
      <w:r w:rsidR="00070BAB">
        <w:rPr>
          <w:sz w:val="28"/>
          <w:szCs w:val="28"/>
        </w:rPr>
        <w:t>ве части вступления: зачин и за</w:t>
      </w:r>
      <w:r w:rsidRPr="004806CA">
        <w:rPr>
          <w:sz w:val="28"/>
          <w:szCs w:val="28"/>
        </w:rPr>
        <w:t xml:space="preserve">вязку. В хорошо подготовленной аудитории выступление может быть минимальным, состоять только из завязки, без зачина; в менее подготовленной аудитории вступительная часть </w:t>
      </w:r>
      <w:r w:rsidR="00070BAB">
        <w:rPr>
          <w:sz w:val="28"/>
          <w:szCs w:val="28"/>
        </w:rPr>
        <w:t>должна быть бо</w:t>
      </w:r>
      <w:r w:rsidRPr="004806CA">
        <w:rPr>
          <w:sz w:val="28"/>
          <w:szCs w:val="28"/>
        </w:rPr>
        <w:t xml:space="preserve">лее развернутой и включать зачин.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Зачин нужен для того, чт</w:t>
      </w:r>
      <w:r w:rsidR="00070BAB">
        <w:rPr>
          <w:sz w:val="28"/>
          <w:szCs w:val="28"/>
        </w:rPr>
        <w:t>обы завладеть первичным внимани</w:t>
      </w:r>
      <w:r w:rsidRPr="004806CA">
        <w:rPr>
          <w:sz w:val="28"/>
          <w:szCs w:val="28"/>
        </w:rPr>
        <w:t xml:space="preserve">ем аудитории. Он представляет собой краткий словесный подход к теме, причем он может быть не связан с темой выступления, а касаться условий, в которых происходит встреча со слушателями, степени их организованности, </w:t>
      </w:r>
      <w:r w:rsidR="00070BAB">
        <w:rPr>
          <w:sz w:val="28"/>
          <w:szCs w:val="28"/>
        </w:rPr>
        <w:t>времени начала выступления, пре</w:t>
      </w:r>
      <w:r w:rsidRPr="004806CA">
        <w:rPr>
          <w:sz w:val="28"/>
          <w:szCs w:val="28"/>
        </w:rPr>
        <w:t>дыдущего выступления или выступлений (последний тип зачина позволяет оратору провести мысль о логичности построения всех выступлений, показывает место данного выступления в системе остальных, которые прослу</w:t>
      </w:r>
      <w:r w:rsidR="00070BAB">
        <w:rPr>
          <w:sz w:val="28"/>
          <w:szCs w:val="28"/>
        </w:rPr>
        <w:t>шали уже или еще прослушают, со</w:t>
      </w:r>
      <w:r w:rsidRPr="004806CA">
        <w:rPr>
          <w:sz w:val="28"/>
          <w:szCs w:val="28"/>
        </w:rPr>
        <w:t xml:space="preserve">здает впечатление о слаженной работе лекторов, о рациональном распределении тем и проблем между ними). </w:t>
      </w:r>
    </w:p>
    <w:p w:rsidR="00A843CB" w:rsidRDefault="00A843CB" w:rsidP="00A843CB">
      <w:pPr>
        <w:rPr>
          <w:sz w:val="28"/>
          <w:szCs w:val="28"/>
        </w:rPr>
      </w:pPr>
      <w:r>
        <w:rPr>
          <w:sz w:val="28"/>
          <w:szCs w:val="28"/>
        </w:rPr>
        <w:t>Примеры зачинов:</w:t>
      </w:r>
    </w:p>
    <w:p w:rsidR="00A843CB" w:rsidRDefault="00A843CB" w:rsidP="00A843CB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4806CA" w:rsidRPr="004806CA">
        <w:rPr>
          <w:sz w:val="28"/>
          <w:szCs w:val="28"/>
        </w:rPr>
        <w:t>Добрый день! Итак, мы с вами снова собрались в этой ауд</w:t>
      </w:r>
      <w:r w:rsidR="00070BAB">
        <w:rPr>
          <w:sz w:val="28"/>
          <w:szCs w:val="28"/>
        </w:rPr>
        <w:t>ито</w:t>
      </w:r>
      <w:r w:rsidR="004806CA" w:rsidRPr="004806CA">
        <w:rPr>
          <w:sz w:val="28"/>
          <w:szCs w:val="28"/>
        </w:rPr>
        <w:t xml:space="preserve">рии. Мне приятно здесь выступить снова. В прошлом году мы тоже здесь встречались и обсуждали проблемы... Сегодня наша тема... </w:t>
      </w:r>
    </w:p>
    <w:p w:rsidR="00A843CB" w:rsidRDefault="00A843CB" w:rsidP="00A843CB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4806CA" w:rsidRPr="004806CA">
        <w:rPr>
          <w:sz w:val="28"/>
          <w:szCs w:val="28"/>
        </w:rPr>
        <w:t xml:space="preserve">Итак, вы уже прослушали </w:t>
      </w:r>
      <w:r w:rsidR="00070BAB">
        <w:rPr>
          <w:sz w:val="28"/>
          <w:szCs w:val="28"/>
        </w:rPr>
        <w:t>ряд интересных и ярких выступле</w:t>
      </w:r>
      <w:r w:rsidR="004806CA" w:rsidRPr="004806CA">
        <w:rPr>
          <w:sz w:val="28"/>
          <w:szCs w:val="28"/>
        </w:rPr>
        <w:t>ний моих коллег по проблемам...</w:t>
      </w:r>
      <w:r w:rsidR="00070BAB">
        <w:rPr>
          <w:sz w:val="28"/>
          <w:szCs w:val="28"/>
        </w:rPr>
        <w:t xml:space="preserve"> Я сам с удовольствием их послу</w:t>
      </w:r>
      <w:r w:rsidR="004806CA" w:rsidRPr="004806CA">
        <w:rPr>
          <w:sz w:val="28"/>
          <w:szCs w:val="28"/>
        </w:rPr>
        <w:t>шал и теперь продолжу эти тему</w:t>
      </w:r>
      <w:r w:rsidR="00070BAB">
        <w:rPr>
          <w:sz w:val="28"/>
          <w:szCs w:val="28"/>
        </w:rPr>
        <w:t>. Я хочу предложить вам свое по</w:t>
      </w:r>
      <w:r w:rsidR="004806CA" w:rsidRPr="004806CA">
        <w:rPr>
          <w:sz w:val="28"/>
          <w:szCs w:val="28"/>
        </w:rPr>
        <w:t xml:space="preserve">нимание данных проблем. </w:t>
      </w:r>
    </w:p>
    <w:p w:rsidR="00A843CB" w:rsidRDefault="00A843CB" w:rsidP="00A843CB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="004806CA" w:rsidRPr="004806CA">
        <w:rPr>
          <w:sz w:val="28"/>
          <w:szCs w:val="28"/>
        </w:rPr>
        <w:t>Здравствуйте! Ну, кажется все собрались? Надо ли еще кого- нибудь подождать или можно</w:t>
      </w:r>
      <w:r w:rsidR="00070BAB">
        <w:rPr>
          <w:sz w:val="28"/>
          <w:szCs w:val="28"/>
        </w:rPr>
        <w:t xml:space="preserve"> начинать? Можно еще немного по</w:t>
      </w:r>
      <w:r w:rsidR="004806CA" w:rsidRPr="004806CA">
        <w:rPr>
          <w:sz w:val="28"/>
          <w:szCs w:val="28"/>
        </w:rPr>
        <w:t xml:space="preserve">дождать, если кто-то задержался, но точно придет. ...Итак, теперь начинаем. Наша тема... </w:t>
      </w:r>
    </w:p>
    <w:p w:rsidR="00A843CB" w:rsidRDefault="00A843CB" w:rsidP="00A843CB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4806CA" w:rsidRPr="004806CA">
        <w:rPr>
          <w:sz w:val="28"/>
          <w:szCs w:val="28"/>
        </w:rPr>
        <w:t xml:space="preserve">Здравствуйте! О, какая большая и разнообразная аудитория у нас сегодня! Очень приятно вас всех видеть! </w:t>
      </w:r>
    </w:p>
    <w:p w:rsidR="00A843CB" w:rsidRDefault="00A843CB" w:rsidP="00A843CB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4806CA" w:rsidRPr="004806CA">
        <w:rPr>
          <w:sz w:val="28"/>
          <w:szCs w:val="28"/>
        </w:rPr>
        <w:t xml:space="preserve">Добрый день! Ну, я вижу, нас собралось сегодня немного, но самые главные и заинтересованные слушатели, я уверен, уже здесь. Думаю, мы уже можем начать...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lastRenderedPageBreak/>
        <w:t xml:space="preserve">Завязка — это уже подход к теме выступления. В завязке надо тем или иным способом обозначить проблему, которую вы будете раскрывать, и связать ее с интересами слушателей.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Завязка должна захватить внимание слушателей.</w:t>
      </w:r>
    </w:p>
    <w:p w:rsidR="00A843CB" w:rsidRPr="00A843CB" w:rsidRDefault="004806CA" w:rsidP="00A843CB">
      <w:pPr>
        <w:jc w:val="center"/>
        <w:rPr>
          <w:b/>
          <w:i/>
          <w:sz w:val="28"/>
          <w:szCs w:val="28"/>
        </w:rPr>
      </w:pPr>
      <w:r w:rsidRPr="00A843CB">
        <w:rPr>
          <w:b/>
          <w:i/>
          <w:sz w:val="28"/>
          <w:szCs w:val="28"/>
        </w:rPr>
        <w:t>Приемы захвата внимания аудитории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Практикой выработан целы</w:t>
      </w:r>
      <w:r w:rsidR="00070BAB">
        <w:rPr>
          <w:sz w:val="28"/>
          <w:szCs w:val="28"/>
        </w:rPr>
        <w:t>й ряд эффективных приемов захва</w:t>
      </w:r>
      <w:r w:rsidRPr="004806CA">
        <w:rPr>
          <w:sz w:val="28"/>
          <w:szCs w:val="28"/>
        </w:rPr>
        <w:t>та внимания аудитории во вст</w:t>
      </w:r>
      <w:r w:rsidR="00070BAB">
        <w:rPr>
          <w:sz w:val="28"/>
          <w:szCs w:val="28"/>
        </w:rPr>
        <w:t>упительной части публичного выс</w:t>
      </w:r>
      <w:r w:rsidRPr="004806CA">
        <w:rPr>
          <w:sz w:val="28"/>
          <w:szCs w:val="28"/>
        </w:rPr>
        <w:t>тупления. Практически все из</w:t>
      </w:r>
      <w:r w:rsidR="00070BAB">
        <w:rPr>
          <w:sz w:val="28"/>
          <w:szCs w:val="28"/>
        </w:rPr>
        <w:t xml:space="preserve"> этих приемов легко может приме</w:t>
      </w:r>
      <w:r w:rsidRPr="004806CA">
        <w:rPr>
          <w:sz w:val="28"/>
          <w:szCs w:val="28"/>
        </w:rPr>
        <w:t xml:space="preserve">нить даже начинающий оратор.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Обращение к событию, времени, месту.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«Начните с того места, где </w:t>
      </w:r>
      <w:r w:rsidR="00070BAB">
        <w:rPr>
          <w:sz w:val="28"/>
          <w:szCs w:val="28"/>
        </w:rPr>
        <w:t>вы находитесь», — советует П.Со</w:t>
      </w:r>
      <w:r w:rsidRPr="004806CA">
        <w:rPr>
          <w:sz w:val="28"/>
          <w:szCs w:val="28"/>
        </w:rPr>
        <w:t>пер. Скажите: «Мы собрались сегодня в аудитории, в которой... Вот висит портрет Толстого... Сегодня годовщина... Я думаю, все вчера смотрели новости по телевизору и знают, что... Сегодня утром в «Последних известиях» сооб</w:t>
      </w:r>
      <w:r w:rsidR="00070BAB">
        <w:rPr>
          <w:sz w:val="28"/>
          <w:szCs w:val="28"/>
        </w:rPr>
        <w:t>щили...» и т.д. и т.п. Этот при</w:t>
      </w:r>
      <w:r w:rsidRPr="004806CA">
        <w:rPr>
          <w:sz w:val="28"/>
          <w:szCs w:val="28"/>
        </w:rPr>
        <w:t xml:space="preserve">ем несложен и весьма эффективен для привлечения внимания.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Обращение к борьбе, конфликту, противоречиям между людьми, различиям во мнениях.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Д. Карнеги принадлежит в связи с э</w:t>
      </w:r>
      <w:r w:rsidR="00070BAB">
        <w:rPr>
          <w:sz w:val="28"/>
          <w:szCs w:val="28"/>
        </w:rPr>
        <w:t>тим замечательное выска</w:t>
      </w:r>
      <w:r w:rsidRPr="004806CA">
        <w:rPr>
          <w:sz w:val="28"/>
          <w:szCs w:val="28"/>
        </w:rPr>
        <w:t xml:space="preserve">зывание, которое должен помнить любой оратор: «Мир любит слушать о борьбе. Когда герои в кино начинают обниматься, все ищут пальто и шляпы».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П. Сопер предлагает оратору отыскать в теме то, что связано со столкновением: «Ищите конфли</w:t>
      </w:r>
      <w:r w:rsidR="00070BAB">
        <w:rPr>
          <w:sz w:val="28"/>
          <w:szCs w:val="28"/>
        </w:rPr>
        <w:t>кт: столкновение и борьба вы</w:t>
      </w:r>
      <w:r w:rsidRPr="004806CA">
        <w:rPr>
          <w:sz w:val="28"/>
          <w:szCs w:val="28"/>
        </w:rPr>
        <w:t>зывают невольный интерес...»; «стоит оратору сказать: “Зимой 1930 года, в бурную ночь, когда грузовое судно приближалось к побережью” — и аудитория сразу встрепенется». Вот еще примеры такого начала: Почему родители всегда недовольны своими детьми? Почему дети всегда считают, что</w:t>
      </w:r>
      <w:r w:rsidR="00070BAB">
        <w:rPr>
          <w:sz w:val="28"/>
          <w:szCs w:val="28"/>
        </w:rPr>
        <w:t xml:space="preserve"> старшее поколение их не понима</w:t>
      </w:r>
      <w:r w:rsidRPr="004806CA">
        <w:rPr>
          <w:sz w:val="28"/>
          <w:szCs w:val="28"/>
        </w:rPr>
        <w:t>ет ? Ссоры между мужем и женой</w:t>
      </w:r>
      <w:r w:rsidR="00070BAB">
        <w:rPr>
          <w:sz w:val="28"/>
          <w:szCs w:val="28"/>
        </w:rPr>
        <w:t xml:space="preserve"> — обычное дело. Почему это про</w:t>
      </w:r>
      <w:r w:rsidRPr="004806CA">
        <w:rPr>
          <w:sz w:val="28"/>
          <w:szCs w:val="28"/>
        </w:rPr>
        <w:t>исходит? Давайте попробуем разобраться и т.д.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Ссылка на общеизвестный</w:t>
      </w:r>
      <w:r w:rsidR="00070BAB">
        <w:rPr>
          <w:sz w:val="28"/>
          <w:szCs w:val="28"/>
        </w:rPr>
        <w:t xml:space="preserve"> и общедоступный источник инфор</w:t>
      </w:r>
      <w:r w:rsidRPr="004806CA">
        <w:rPr>
          <w:sz w:val="28"/>
          <w:szCs w:val="28"/>
        </w:rPr>
        <w:t>мации.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Например: Вчера в «Известиях» была небольшая заметка о...; Сегодня в программе «Утро» я услышал любопытное сообщение...', Вчера поздно вечером «Маяк» передал, что... и т.д. Этот прием весьма надежен как средство захвата </w:t>
      </w:r>
      <w:r w:rsidRPr="004806CA">
        <w:rPr>
          <w:sz w:val="28"/>
          <w:szCs w:val="28"/>
        </w:rPr>
        <w:lastRenderedPageBreak/>
        <w:t>внимания, потому что среди слушателей, как правило, есть</w:t>
      </w:r>
      <w:r w:rsidR="00070BAB">
        <w:rPr>
          <w:sz w:val="28"/>
          <w:szCs w:val="28"/>
        </w:rPr>
        <w:t xml:space="preserve"> люди, которые слушали или смот</w:t>
      </w:r>
      <w:r w:rsidRPr="004806CA">
        <w:rPr>
          <w:sz w:val="28"/>
          <w:szCs w:val="28"/>
        </w:rPr>
        <w:t>рели, читали то, о чем вы собираетесь рассказать, и это сразу ставит их в положение «заод</w:t>
      </w:r>
      <w:r w:rsidR="00070BAB">
        <w:rPr>
          <w:sz w:val="28"/>
          <w:szCs w:val="28"/>
        </w:rPr>
        <w:t>но с оратором»; такие люди обыч</w:t>
      </w:r>
      <w:r w:rsidRPr="004806CA">
        <w:rPr>
          <w:sz w:val="28"/>
          <w:szCs w:val="28"/>
        </w:rPr>
        <w:t>но говорят сидящим рядом: «Да, я видел (читал, слушал) тоже...»—</w:t>
      </w:r>
      <w:r w:rsidRPr="004806CA">
        <w:rPr>
          <w:sz w:val="28"/>
          <w:szCs w:val="28"/>
        </w:rPr>
        <w:tab/>
        <w:t>и мобилизуют этим остал</w:t>
      </w:r>
      <w:r w:rsidR="00070BAB">
        <w:rPr>
          <w:sz w:val="28"/>
          <w:szCs w:val="28"/>
        </w:rPr>
        <w:t>ьных слушателей внимательно слу</w:t>
      </w:r>
      <w:r w:rsidRPr="004806CA">
        <w:rPr>
          <w:sz w:val="28"/>
          <w:szCs w:val="28"/>
        </w:rPr>
        <w:t xml:space="preserve">шать. </w:t>
      </w:r>
    </w:p>
    <w:p w:rsidR="00A843CB" w:rsidRPr="00A843CB" w:rsidRDefault="004806CA" w:rsidP="00A843CB">
      <w:pPr>
        <w:jc w:val="center"/>
        <w:rPr>
          <w:b/>
          <w:i/>
          <w:sz w:val="28"/>
          <w:szCs w:val="28"/>
        </w:rPr>
      </w:pPr>
      <w:r w:rsidRPr="00A843CB">
        <w:rPr>
          <w:b/>
          <w:i/>
          <w:sz w:val="28"/>
          <w:szCs w:val="28"/>
        </w:rPr>
        <w:t>Риторический вопрос.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Если риторический вопрос (вопрос, не требующий ответа) задается эмоционально, а после него выдерживается пауза, то оратор в большинстве случаев оказывается в состоянии приковать к себе внимание аудитории. Нап</w:t>
      </w:r>
      <w:r w:rsidR="00070BAB">
        <w:rPr>
          <w:sz w:val="28"/>
          <w:szCs w:val="28"/>
        </w:rPr>
        <w:t>ример: Нужна ли нам частная соб</w:t>
      </w:r>
      <w:r w:rsidRPr="004806CA">
        <w:rPr>
          <w:sz w:val="28"/>
          <w:szCs w:val="28"/>
        </w:rPr>
        <w:t xml:space="preserve">ственность ? Должно ли образование быть бесплатным ?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Надо иметь в виду, что тема,</w:t>
      </w:r>
      <w:r w:rsidR="00070BAB">
        <w:rPr>
          <w:sz w:val="28"/>
          <w:szCs w:val="28"/>
        </w:rPr>
        <w:t xml:space="preserve"> поставленная в начале выступле</w:t>
      </w:r>
      <w:r w:rsidRPr="004806CA">
        <w:rPr>
          <w:sz w:val="28"/>
          <w:szCs w:val="28"/>
        </w:rPr>
        <w:t>ния риторическим вопросом, д</w:t>
      </w:r>
      <w:r w:rsidR="00070BAB">
        <w:rPr>
          <w:sz w:val="28"/>
          <w:szCs w:val="28"/>
        </w:rPr>
        <w:t>олжна далее быть немедленно раз</w:t>
      </w:r>
      <w:r w:rsidRPr="004806CA">
        <w:rPr>
          <w:sz w:val="28"/>
          <w:szCs w:val="28"/>
        </w:rPr>
        <w:t>вита, конкретизирована другими,</w:t>
      </w:r>
      <w:r w:rsidR="00070BAB">
        <w:rPr>
          <w:sz w:val="28"/>
          <w:szCs w:val="28"/>
        </w:rPr>
        <w:t xml:space="preserve"> частными риторическими во</w:t>
      </w:r>
      <w:r w:rsidRPr="004806CA">
        <w:rPr>
          <w:sz w:val="28"/>
          <w:szCs w:val="28"/>
        </w:rPr>
        <w:t>просами или аргументами; о</w:t>
      </w:r>
      <w:r w:rsidR="00070BAB">
        <w:rPr>
          <w:sz w:val="28"/>
          <w:szCs w:val="28"/>
        </w:rPr>
        <w:t>диночный риторический вопрос вы</w:t>
      </w:r>
      <w:r w:rsidRPr="004806CA">
        <w:rPr>
          <w:sz w:val="28"/>
          <w:szCs w:val="28"/>
        </w:rPr>
        <w:t>глядит часто слишком декларативно, чересчур «красиво».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Ссылка на свое эмоциональное состояние.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Например: Сегодня я очень волнуюсь, выступая перед вами...', У меня сегодня особенное настроение, и вот почему... и т.д.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Возбуждение любопытства.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Затроньте необычный факт, который показывает слушателям, что они еще не все знают. Например: Знаете ли вы, что рабство существует в 17 странах мира? — Как? В каких?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Приведите парадокс, которы</w:t>
      </w:r>
      <w:r w:rsidR="00070BAB">
        <w:rPr>
          <w:sz w:val="28"/>
          <w:szCs w:val="28"/>
        </w:rPr>
        <w:t>й возбудит мыслительную деятель</w:t>
      </w:r>
      <w:r w:rsidRPr="004806CA">
        <w:rPr>
          <w:sz w:val="28"/>
          <w:szCs w:val="28"/>
        </w:rPr>
        <w:t>ность слушателей. Поставив ау</w:t>
      </w:r>
      <w:r w:rsidR="00070BAB">
        <w:rPr>
          <w:sz w:val="28"/>
          <w:szCs w:val="28"/>
        </w:rPr>
        <w:t>диторию перед парадоксом, мы до</w:t>
      </w:r>
      <w:r w:rsidRPr="004806CA">
        <w:rPr>
          <w:sz w:val="28"/>
          <w:szCs w:val="28"/>
        </w:rPr>
        <w:t xml:space="preserve">биваемся того, что аудитория проявит интерес к поставленной проблеме: как же оратор разрешит этот парадокс? Например: Эйнштейн сказал, что образование— это то, что остается, когда все выученное забыто. Правильно ли это? Или: Как сказал Гейне, мудрецы продумывают свои мысли, глупцы оглашают их. Согласны ли вы с этим? Или еще один вариант: Чем больше нищеты, тем больше надежды. Так сказал Шолом-Алейхем. Действительно, почему так?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Любопытство можно вызват</w:t>
      </w:r>
      <w:r w:rsidR="00070BAB">
        <w:rPr>
          <w:sz w:val="28"/>
          <w:szCs w:val="28"/>
        </w:rPr>
        <w:t>ь, поставив слушателей перед ди</w:t>
      </w:r>
      <w:r w:rsidRPr="004806CA">
        <w:rPr>
          <w:sz w:val="28"/>
          <w:szCs w:val="28"/>
        </w:rPr>
        <w:t xml:space="preserve">леммой (неизбежностью выбора </w:t>
      </w:r>
      <w:r w:rsidR="00070BAB">
        <w:rPr>
          <w:sz w:val="28"/>
          <w:szCs w:val="28"/>
        </w:rPr>
        <w:t>из двух противоположностей): ме</w:t>
      </w:r>
      <w:r w:rsidRPr="004806CA">
        <w:rPr>
          <w:sz w:val="28"/>
          <w:szCs w:val="28"/>
        </w:rPr>
        <w:t xml:space="preserve">ханизм будет тот же самый, что и при предложении некоторого парадоксального утверждения — </w:t>
      </w:r>
      <w:r w:rsidRPr="004806CA">
        <w:rPr>
          <w:sz w:val="28"/>
          <w:szCs w:val="28"/>
        </w:rPr>
        <w:lastRenderedPageBreak/>
        <w:t>аудитории самой не захочется решать поставленную проблему,</w:t>
      </w:r>
      <w:r w:rsidR="00070BAB">
        <w:rPr>
          <w:sz w:val="28"/>
          <w:szCs w:val="28"/>
        </w:rPr>
        <w:t xml:space="preserve"> но захочется, чтобы эту пробле</w:t>
      </w:r>
      <w:r w:rsidRPr="004806CA">
        <w:rPr>
          <w:sz w:val="28"/>
          <w:szCs w:val="28"/>
        </w:rPr>
        <w:t>му решил за нее оратор, и внимание будет обеспечено. J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П. Гроссман в книге «Об искусстве лектора» приводит </w:t>
      </w:r>
      <w:r w:rsidR="00070BAB">
        <w:rPr>
          <w:sz w:val="28"/>
          <w:szCs w:val="28"/>
        </w:rPr>
        <w:t>при</w:t>
      </w:r>
      <w:r w:rsidRPr="004806CA">
        <w:rPr>
          <w:sz w:val="28"/>
          <w:szCs w:val="28"/>
        </w:rPr>
        <w:t xml:space="preserve">мер постановки дилеммы А. В. Луначарским в начале публичного выступления на тему «Пушкин и Некрасов»: </w:t>
      </w:r>
    </w:p>
    <w:p w:rsidR="00A843CB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Плеханов вспоминал, что на похо</w:t>
      </w:r>
      <w:r w:rsidR="00070BAB">
        <w:rPr>
          <w:sz w:val="28"/>
          <w:szCs w:val="28"/>
        </w:rPr>
        <w:t>ронах Некрасова Достоевский ска</w:t>
      </w:r>
      <w:r w:rsidRPr="004806CA">
        <w:rPr>
          <w:sz w:val="28"/>
          <w:szCs w:val="28"/>
        </w:rPr>
        <w:t>зал над могилой: «Он был не ниже Пушкина». Но целый хор молодых голосов из толпы закричал: «Выше, выше!». Достоевский сделал усилие, поморщился и сказал: «Не выше, но и не ниже Пушкина». И опять хор молодых голосов: «Выше, выше!». И за этим хором голосов стояло много сознательных элементов тогдашней России. Так кто выше?».</w:t>
      </w:r>
    </w:p>
    <w:p w:rsidR="00A843CB" w:rsidRPr="00A843CB" w:rsidRDefault="004806CA" w:rsidP="00A843CB">
      <w:pPr>
        <w:jc w:val="center"/>
        <w:rPr>
          <w:b/>
          <w:i/>
          <w:sz w:val="28"/>
          <w:szCs w:val="28"/>
        </w:rPr>
      </w:pPr>
      <w:r w:rsidRPr="00A843CB">
        <w:rPr>
          <w:b/>
          <w:i/>
          <w:sz w:val="28"/>
          <w:szCs w:val="28"/>
        </w:rPr>
        <w:t>Демонстрация какого-либо предмета.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Можно начать так: Вот у меня</w:t>
      </w:r>
      <w:r w:rsidR="00070BAB">
        <w:rPr>
          <w:sz w:val="28"/>
          <w:szCs w:val="28"/>
        </w:rPr>
        <w:t xml:space="preserve"> в руках книга. Прекрасный пере</w:t>
      </w:r>
      <w:r w:rsidRPr="004806CA">
        <w:rPr>
          <w:sz w:val="28"/>
          <w:szCs w:val="28"/>
        </w:rPr>
        <w:t>плет, великолепная бумага, хорошо издана. Она очень привлекает тех, кто берет ее в руки... Вместе с тем в ней нет ни слова правды... Или: Вот я принес показать вам м</w:t>
      </w:r>
      <w:r w:rsidR="00070BAB">
        <w:rPr>
          <w:sz w:val="28"/>
          <w:szCs w:val="28"/>
        </w:rPr>
        <w:t>аленький значок. Он чудом сохра</w:t>
      </w:r>
      <w:r w:rsidRPr="004806CA">
        <w:rPr>
          <w:sz w:val="28"/>
          <w:szCs w:val="28"/>
        </w:rPr>
        <w:t>нился у меня, даже не знаю как. А значок этот— «Ворошиловский стрелок». Кто знает, за что его</w:t>
      </w:r>
      <w:r w:rsidR="00070BAB">
        <w:rPr>
          <w:sz w:val="28"/>
          <w:szCs w:val="28"/>
        </w:rPr>
        <w:t xml:space="preserve"> давали у нас в стране? Или: По</w:t>
      </w:r>
      <w:r w:rsidRPr="004806CA">
        <w:rPr>
          <w:sz w:val="28"/>
          <w:szCs w:val="28"/>
        </w:rPr>
        <w:t>смотрите, как красиво в цвете сд</w:t>
      </w:r>
      <w:r w:rsidR="00070BAB">
        <w:rPr>
          <w:sz w:val="28"/>
          <w:szCs w:val="28"/>
        </w:rPr>
        <w:t>елана реклама. Какой хороший ло</w:t>
      </w:r>
      <w:r w:rsidRPr="004806CA">
        <w:rPr>
          <w:sz w:val="28"/>
          <w:szCs w:val="28"/>
        </w:rPr>
        <w:t>зунг ее украшает— «За честь, спра</w:t>
      </w:r>
      <w:r w:rsidR="00070BAB">
        <w:rPr>
          <w:sz w:val="28"/>
          <w:szCs w:val="28"/>
        </w:rPr>
        <w:t>ведливость, порядочность!». Вме</w:t>
      </w:r>
      <w:r w:rsidRPr="004806CA">
        <w:rPr>
          <w:sz w:val="28"/>
          <w:szCs w:val="28"/>
        </w:rPr>
        <w:t xml:space="preserve">сте с тем эта листовка рекламирует человека, которого ни в коем случае нельзя пускать во власть.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Рассказ о себе, своем личном опыте, случае из вашей жизни, о прочитанном вами.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Можно начать так: Вот как-то мне пришлось быть свидетелем интересного спора...', Недавно я прочитал, что...', Однажды со мной произошел такой случай...', Как-то я ехал в поезде из Москвы и со мной в купе оказался очень интересный попутчик... и т.д.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Цитирование знакомого.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Приведите высказывание вашего хорошего знакомого, друга, приятеля: У меня есть хороший знакомый, с которым мы дружим уже много лет. Он очень наблюдательный человек, и многие его высказывания точны и остроумны. Так вот, один раз он сказал... Это высказывание может быть подано вами в самом лучшем виде, предварительно обработано так</w:t>
      </w:r>
      <w:r w:rsidR="00070BAB">
        <w:rPr>
          <w:sz w:val="28"/>
          <w:szCs w:val="28"/>
        </w:rPr>
        <w:t>, чтобы вызвать интерес у слуша</w:t>
      </w:r>
      <w:r w:rsidRPr="004806CA">
        <w:rPr>
          <w:sz w:val="28"/>
          <w:szCs w:val="28"/>
        </w:rPr>
        <w:t xml:space="preserve">телей.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Цитирование знаменитости.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lastRenderedPageBreak/>
        <w:t xml:space="preserve"> Например: Бернард Шоу как-то</w:t>
      </w:r>
      <w:r w:rsidR="00070BAB">
        <w:rPr>
          <w:sz w:val="28"/>
          <w:szCs w:val="28"/>
        </w:rPr>
        <w:t xml:space="preserve"> сказал...', Говорят, Петр Гово</w:t>
      </w:r>
      <w:r w:rsidRPr="004806CA">
        <w:rPr>
          <w:sz w:val="28"/>
          <w:szCs w:val="28"/>
        </w:rPr>
        <w:t>рил своим сподвижникам...', Льв</w:t>
      </w:r>
      <w:r w:rsidR="00070BAB">
        <w:rPr>
          <w:sz w:val="28"/>
          <w:szCs w:val="28"/>
        </w:rPr>
        <w:t>у Толстому принадлежит очень лю</w:t>
      </w:r>
      <w:r w:rsidRPr="004806CA">
        <w:rPr>
          <w:sz w:val="28"/>
          <w:szCs w:val="28"/>
        </w:rPr>
        <w:t>бопытная фраза... и т.д. Удобст</w:t>
      </w:r>
      <w:r w:rsidR="00070BAB">
        <w:rPr>
          <w:sz w:val="28"/>
          <w:szCs w:val="28"/>
        </w:rPr>
        <w:t>во такого начала в том, что афо</w:t>
      </w:r>
      <w:r w:rsidRPr="004806CA">
        <w:rPr>
          <w:sz w:val="28"/>
          <w:szCs w:val="28"/>
        </w:rPr>
        <w:t>ризм или крылатую фразу легко</w:t>
      </w:r>
      <w:r w:rsidR="00070BAB">
        <w:rPr>
          <w:sz w:val="28"/>
          <w:szCs w:val="28"/>
        </w:rPr>
        <w:t xml:space="preserve"> заранее подготовить, и ее каче</w:t>
      </w:r>
      <w:r w:rsidRPr="004806CA">
        <w:rPr>
          <w:sz w:val="28"/>
          <w:szCs w:val="28"/>
        </w:rPr>
        <w:t>ство обеспечит привлечение внимания.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Исторический эпизод.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Начать можно так: В XVIII веке при французском дворе был обычай...', Расскажу вам об одном интересном случае, описанном нашими историками в начале XIX века...', Мы все довольно плохо знаем прошлое, и поэтому уроки прошлого нас мало чему учат. Вместе с тем мы можем много, полезного почерпнуть даже из жизни древних народов. Знаете ли вы, что уже у древних римлян было принято... и т.д.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Постановка проблемного вопроса и ответ на него.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Разная аудитория по-разному</w:t>
      </w:r>
      <w:r w:rsidR="00070BAB">
        <w:rPr>
          <w:sz w:val="28"/>
          <w:szCs w:val="28"/>
        </w:rPr>
        <w:t xml:space="preserve"> реагирует на такое начало — ма</w:t>
      </w:r>
      <w:r w:rsidRPr="004806CA">
        <w:rPr>
          <w:sz w:val="28"/>
          <w:szCs w:val="28"/>
        </w:rPr>
        <w:t xml:space="preserve">лоподготовленная, разнородная </w:t>
      </w:r>
      <w:r w:rsidR="00070BAB">
        <w:rPr>
          <w:sz w:val="28"/>
          <w:szCs w:val="28"/>
        </w:rPr>
        <w:t>аудитория реагирует на такое на</w:t>
      </w:r>
      <w:r w:rsidRPr="004806CA">
        <w:rPr>
          <w:sz w:val="28"/>
          <w:szCs w:val="28"/>
        </w:rPr>
        <w:t xml:space="preserve">чало более пассивно, нежели подготовленная.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Изложение цели и задачи выступления.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Данный прием действен только в очень компетентной ауди-тории, когда слушатели изна</w:t>
      </w:r>
      <w:r w:rsidR="00070BAB">
        <w:rPr>
          <w:sz w:val="28"/>
          <w:szCs w:val="28"/>
        </w:rPr>
        <w:t>чально хорошо разбираются в про</w:t>
      </w:r>
      <w:r w:rsidRPr="004806CA">
        <w:rPr>
          <w:sz w:val="28"/>
          <w:szCs w:val="28"/>
        </w:rPr>
        <w:t>блеме и внимание их уже фак</w:t>
      </w:r>
      <w:r w:rsidR="00070BAB">
        <w:rPr>
          <w:sz w:val="28"/>
          <w:szCs w:val="28"/>
        </w:rPr>
        <w:t>тически обеспечено самим интере</w:t>
      </w:r>
      <w:r w:rsidRPr="004806CA">
        <w:rPr>
          <w:sz w:val="28"/>
          <w:szCs w:val="28"/>
        </w:rPr>
        <w:t xml:space="preserve">сом к теме. Так поступают лекторы в учебной аудитории.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Обращение к жизненным интересам слушателей, к тому, что волнует их ежедневно.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Затроньте вопросы, которы</w:t>
      </w:r>
      <w:r w:rsidR="00070BAB">
        <w:rPr>
          <w:sz w:val="28"/>
          <w:szCs w:val="28"/>
        </w:rPr>
        <w:t>е снимают или могут снять лично</w:t>
      </w:r>
      <w:r w:rsidRPr="004806CA">
        <w:rPr>
          <w:sz w:val="28"/>
          <w:szCs w:val="28"/>
        </w:rPr>
        <w:t>стное напряжение у слушателей, помочь им решить какую-либо из их повседневных проблем. Вот</w:t>
      </w:r>
      <w:r w:rsidR="00070BAB">
        <w:rPr>
          <w:sz w:val="28"/>
          <w:szCs w:val="28"/>
        </w:rPr>
        <w:t xml:space="preserve"> что писал на эту тему Д. Карне</w:t>
      </w:r>
      <w:r w:rsidRPr="004806CA">
        <w:rPr>
          <w:sz w:val="28"/>
          <w:szCs w:val="28"/>
        </w:rPr>
        <w:t>ги: «Нас не интересует беседа н</w:t>
      </w:r>
      <w:r w:rsidR="00070BAB">
        <w:rPr>
          <w:sz w:val="28"/>
          <w:szCs w:val="28"/>
        </w:rPr>
        <w:t>а тему “Как составляются завеща</w:t>
      </w:r>
      <w:r w:rsidRPr="004806CA">
        <w:rPr>
          <w:sz w:val="28"/>
          <w:szCs w:val="28"/>
        </w:rPr>
        <w:t xml:space="preserve">ния в Перу”, но мы заинтересовались бы беседой “Как составлять наши собственные завещания”».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П. Сопер дал любопытную классификацию интересов людей, затронув которые, мы обеспе</w:t>
      </w:r>
      <w:r w:rsidR="00070BAB">
        <w:rPr>
          <w:sz w:val="28"/>
          <w:szCs w:val="28"/>
        </w:rPr>
        <w:t>чим себе их внимание. Он выде</w:t>
      </w:r>
      <w:r w:rsidRPr="004806CA">
        <w:rPr>
          <w:sz w:val="28"/>
          <w:szCs w:val="28"/>
        </w:rPr>
        <w:t>лил основные, групповые, з</w:t>
      </w:r>
      <w:r w:rsidR="00070BAB">
        <w:rPr>
          <w:sz w:val="28"/>
          <w:szCs w:val="28"/>
        </w:rPr>
        <w:t>лободневные и конкретные интере</w:t>
      </w:r>
      <w:r w:rsidRPr="004806CA">
        <w:rPr>
          <w:sz w:val="28"/>
          <w:szCs w:val="28"/>
        </w:rPr>
        <w:t xml:space="preserve">сы людей.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lastRenderedPageBreak/>
        <w:t>К основным интересам П.С</w:t>
      </w:r>
      <w:r w:rsidR="00070BAB">
        <w:rPr>
          <w:sz w:val="28"/>
          <w:szCs w:val="28"/>
        </w:rPr>
        <w:t>опер отнес вопросы жизни и смер</w:t>
      </w:r>
      <w:r w:rsidRPr="004806CA">
        <w:rPr>
          <w:sz w:val="28"/>
          <w:szCs w:val="28"/>
        </w:rPr>
        <w:t>ти, здоровье, деньги, проф</w:t>
      </w:r>
      <w:r w:rsidR="00070BAB">
        <w:rPr>
          <w:sz w:val="28"/>
          <w:szCs w:val="28"/>
        </w:rPr>
        <w:t>ессию, социальный престиж, опас</w:t>
      </w:r>
      <w:r w:rsidRPr="004806CA">
        <w:rPr>
          <w:sz w:val="28"/>
          <w:szCs w:val="28"/>
        </w:rPr>
        <w:t>ность, безотлагательные мероприятия. Кроме них, он включил в число вызывающих общий инт</w:t>
      </w:r>
      <w:r w:rsidR="00070BAB">
        <w:rPr>
          <w:sz w:val="28"/>
          <w:szCs w:val="28"/>
        </w:rPr>
        <w:t>ерес такие проблемы, как патрио</w:t>
      </w:r>
      <w:r w:rsidRPr="004806CA">
        <w:rPr>
          <w:sz w:val="28"/>
          <w:szCs w:val="28"/>
        </w:rPr>
        <w:t>тизм, честь, чувство справедливости, же</w:t>
      </w:r>
      <w:r w:rsidR="00070BAB">
        <w:rPr>
          <w:sz w:val="28"/>
          <w:szCs w:val="28"/>
        </w:rPr>
        <w:t>лание исправить зло, со</w:t>
      </w:r>
      <w:r w:rsidRPr="004806CA">
        <w:rPr>
          <w:sz w:val="28"/>
          <w:szCs w:val="28"/>
        </w:rPr>
        <w:t xml:space="preserve">страдание к бессловесным страдальцам.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Групповые интересы, по П.Соперу, — это подкуп в местном самоуправлении, налоги, возду</w:t>
      </w:r>
      <w:r w:rsidR="00070BAB">
        <w:rPr>
          <w:sz w:val="28"/>
          <w:szCs w:val="28"/>
        </w:rPr>
        <w:t>х, проблема преступности по мес</w:t>
      </w:r>
      <w:r w:rsidRPr="004806CA">
        <w:rPr>
          <w:sz w:val="28"/>
          <w:szCs w:val="28"/>
        </w:rPr>
        <w:t xml:space="preserve">ту жительства.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Злободневные интересы — эпидемии, избирательная кампания, новый закон, положение в мире.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Конкретные интересы — ав</w:t>
      </w:r>
      <w:r w:rsidR="00070BAB">
        <w:rPr>
          <w:sz w:val="28"/>
          <w:szCs w:val="28"/>
        </w:rPr>
        <w:t>томобиль, дом, пища, веши обихо</w:t>
      </w:r>
      <w:r w:rsidRPr="004806CA">
        <w:rPr>
          <w:sz w:val="28"/>
          <w:szCs w:val="28"/>
        </w:rPr>
        <w:t>да, т.е. то, с чем мы ежеднев</w:t>
      </w:r>
      <w:r w:rsidR="00070BAB">
        <w:rPr>
          <w:sz w:val="28"/>
          <w:szCs w:val="28"/>
        </w:rPr>
        <w:t>но соприкасаемся. Нетрудно заме</w:t>
      </w:r>
      <w:r w:rsidRPr="004806CA">
        <w:rPr>
          <w:sz w:val="28"/>
          <w:szCs w:val="28"/>
        </w:rPr>
        <w:t>тить, что интересы, выделяе</w:t>
      </w:r>
      <w:r w:rsidR="00070BAB">
        <w:rPr>
          <w:sz w:val="28"/>
          <w:szCs w:val="28"/>
        </w:rPr>
        <w:t>мые П.Сопером, в основном амери</w:t>
      </w:r>
      <w:r w:rsidRPr="004806CA">
        <w:rPr>
          <w:sz w:val="28"/>
          <w:szCs w:val="28"/>
        </w:rPr>
        <w:t xml:space="preserve">канские, но важно понять принцип выделения таких интересов.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Для русской аудитории о</w:t>
      </w:r>
      <w:r w:rsidR="00070BAB">
        <w:rPr>
          <w:sz w:val="28"/>
          <w:szCs w:val="28"/>
        </w:rPr>
        <w:t>сновными интересами являются во</w:t>
      </w:r>
      <w:r w:rsidRPr="004806CA">
        <w:rPr>
          <w:sz w:val="28"/>
          <w:szCs w:val="28"/>
        </w:rPr>
        <w:t>просы воспитания детей, буду</w:t>
      </w:r>
      <w:r w:rsidR="00070BAB">
        <w:rPr>
          <w:sz w:val="28"/>
          <w:szCs w:val="28"/>
        </w:rPr>
        <w:t>щего молодежи, вопрос справедли</w:t>
      </w:r>
      <w:r w:rsidRPr="004806CA">
        <w:rPr>
          <w:sz w:val="28"/>
          <w:szCs w:val="28"/>
        </w:rPr>
        <w:t xml:space="preserve">вости распределения материальных благ, уровня жизни, мораль нашего общества, его будущее.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Можно указать и на некоторые неправильные пр</w:t>
      </w:r>
      <w:r w:rsidR="00070BAB">
        <w:rPr>
          <w:sz w:val="28"/>
          <w:szCs w:val="28"/>
        </w:rPr>
        <w:t>иемы в на</w:t>
      </w:r>
      <w:r w:rsidRPr="004806CA">
        <w:rPr>
          <w:sz w:val="28"/>
          <w:szCs w:val="28"/>
        </w:rPr>
        <w:t>чальной части выступления (сл</w:t>
      </w:r>
      <w:r w:rsidR="00070BAB">
        <w:rPr>
          <w:sz w:val="28"/>
          <w:szCs w:val="28"/>
        </w:rPr>
        <w:t>учаи «коммуникативного самоубий</w:t>
      </w:r>
      <w:r w:rsidRPr="004806CA">
        <w:rPr>
          <w:sz w:val="28"/>
          <w:szCs w:val="28"/>
        </w:rPr>
        <w:t>ства»):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Не говорите, что вы не оратор.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Не начинайте выступление с извинений.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Не начинайте выступление с шутки.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Однажды оратор, который </w:t>
      </w:r>
      <w:r w:rsidR="00070BAB">
        <w:rPr>
          <w:sz w:val="28"/>
          <w:szCs w:val="28"/>
        </w:rPr>
        <w:t>должен был выступить перед ауди</w:t>
      </w:r>
      <w:r w:rsidRPr="004806CA">
        <w:rPr>
          <w:sz w:val="28"/>
          <w:szCs w:val="28"/>
        </w:rPr>
        <w:t>торией преподавателей вузов на</w:t>
      </w:r>
      <w:r w:rsidR="00070BAB">
        <w:rPr>
          <w:sz w:val="28"/>
          <w:szCs w:val="28"/>
        </w:rPr>
        <w:t xml:space="preserve"> тему экологии (а лекцию об эко</w:t>
      </w:r>
      <w:r w:rsidRPr="004806CA">
        <w:rPr>
          <w:sz w:val="28"/>
          <w:szCs w:val="28"/>
        </w:rPr>
        <w:t>логии аудиторию заставили слу</w:t>
      </w:r>
      <w:r w:rsidR="00FD59AF">
        <w:rPr>
          <w:sz w:val="28"/>
          <w:szCs w:val="28"/>
        </w:rPr>
        <w:t>шать), чтобы завоевать внимание</w:t>
      </w:r>
      <w:r w:rsidRPr="004806CA">
        <w:rPr>
          <w:sz w:val="28"/>
          <w:szCs w:val="28"/>
        </w:rPr>
        <w:t xml:space="preserve"> и расположение аудитории, начал свою лекцию так: «Все мы любим выпить (?!) ...Но чтобы </w:t>
      </w:r>
      <w:r w:rsidR="00070BAB">
        <w:rPr>
          <w:sz w:val="28"/>
          <w:szCs w:val="28"/>
        </w:rPr>
        <w:t>выпить, надо ведь иметь, чем за</w:t>
      </w:r>
      <w:r w:rsidRPr="004806CA">
        <w:rPr>
          <w:sz w:val="28"/>
          <w:szCs w:val="28"/>
        </w:rPr>
        <w:t>кусить (!). А чтобы иметь чем закусить, надо чтобы это выросло... А чтобы выросло, нужна хорошая экологическая обстановка... Вот мы и поговорим сегодня о з</w:t>
      </w:r>
      <w:r w:rsidR="00070BAB">
        <w:rPr>
          <w:sz w:val="28"/>
          <w:szCs w:val="28"/>
        </w:rPr>
        <w:t>начении экологии в жизни челове</w:t>
      </w:r>
      <w:r w:rsidRPr="004806CA">
        <w:rPr>
          <w:sz w:val="28"/>
          <w:szCs w:val="28"/>
        </w:rPr>
        <w:t xml:space="preserve">ческого общества!». Такое начало вызвало недоумение и смешки в аудитории, и оратор был воспринят </w:t>
      </w:r>
      <w:r w:rsidR="00070BAB">
        <w:rPr>
          <w:sz w:val="28"/>
          <w:szCs w:val="28"/>
        </w:rPr>
        <w:t>как несерьезный. «Фиг</w:t>
      </w:r>
      <w:r w:rsidRPr="004806CA">
        <w:rPr>
          <w:sz w:val="28"/>
          <w:szCs w:val="28"/>
        </w:rPr>
        <w:t>ляр», — сказала о нем одна из</w:t>
      </w:r>
      <w:r w:rsidR="00070BAB">
        <w:rPr>
          <w:sz w:val="28"/>
          <w:szCs w:val="28"/>
        </w:rPr>
        <w:t xml:space="preserve"> слушательниц. Слушать его ауди</w:t>
      </w:r>
      <w:r w:rsidRPr="004806CA">
        <w:rPr>
          <w:sz w:val="28"/>
          <w:szCs w:val="28"/>
        </w:rPr>
        <w:t>тория не захотела. Так что с юмором в начальной стадии выступления надо быть очень осторожным. Не думайт</w:t>
      </w:r>
      <w:r w:rsidR="00070BAB">
        <w:rPr>
          <w:sz w:val="28"/>
          <w:szCs w:val="28"/>
        </w:rPr>
        <w:t>е, что вы должны быть обязатель</w:t>
      </w:r>
      <w:r w:rsidRPr="004806CA">
        <w:rPr>
          <w:sz w:val="28"/>
          <w:szCs w:val="28"/>
        </w:rPr>
        <w:t xml:space="preserve">но остроумны с момента </w:t>
      </w:r>
      <w:r w:rsidRPr="004806CA">
        <w:rPr>
          <w:sz w:val="28"/>
          <w:szCs w:val="28"/>
        </w:rPr>
        <w:lastRenderedPageBreak/>
        <w:t>своего появления перед людьми. Юмор лучше приберечь на потом</w:t>
      </w:r>
      <w:r w:rsidR="00070BAB">
        <w:rPr>
          <w:sz w:val="28"/>
          <w:szCs w:val="28"/>
        </w:rPr>
        <w:t>, на следующие стадии вашего вы</w:t>
      </w:r>
      <w:r w:rsidRPr="004806CA">
        <w:rPr>
          <w:sz w:val="28"/>
          <w:szCs w:val="28"/>
        </w:rPr>
        <w:t xml:space="preserve">ступления. </w:t>
      </w:r>
    </w:p>
    <w:p w:rsidR="00FD59AF" w:rsidRPr="00FD59AF" w:rsidRDefault="004806CA" w:rsidP="00FD59AF">
      <w:pPr>
        <w:jc w:val="center"/>
        <w:rPr>
          <w:b/>
          <w:i/>
          <w:sz w:val="32"/>
          <w:szCs w:val="32"/>
        </w:rPr>
      </w:pPr>
      <w:r w:rsidRPr="00FD59AF">
        <w:rPr>
          <w:b/>
          <w:i/>
          <w:sz w:val="32"/>
          <w:szCs w:val="32"/>
        </w:rPr>
        <w:t>ЗАВЕРШЕНИЕ ПУБЛИЧНОГО ВЫСТУПЛЕНИЯ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Функции концовки публичного выступления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«Конец — делу венец», — г</w:t>
      </w:r>
      <w:r w:rsidR="00070BAB">
        <w:rPr>
          <w:sz w:val="28"/>
          <w:szCs w:val="28"/>
        </w:rPr>
        <w:t>ласит поговорка. Эффективное за</w:t>
      </w:r>
      <w:r w:rsidRPr="004806CA">
        <w:rPr>
          <w:sz w:val="28"/>
          <w:szCs w:val="28"/>
        </w:rPr>
        <w:t>вершение устного выступления — половина дела. Вспомним закон края — последнее запоминаетс</w:t>
      </w:r>
      <w:r w:rsidR="00070BAB">
        <w:rPr>
          <w:sz w:val="28"/>
          <w:szCs w:val="28"/>
        </w:rPr>
        <w:t>я лучше, остается в памяти проч</w:t>
      </w:r>
      <w:r w:rsidRPr="004806CA">
        <w:rPr>
          <w:sz w:val="28"/>
          <w:szCs w:val="28"/>
        </w:rPr>
        <w:t>нее. Отсюда и то огромное значение, которое имеет завершающая стадия выступления оратора.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О.</w:t>
      </w:r>
      <w:r w:rsidRPr="004806CA">
        <w:rPr>
          <w:sz w:val="28"/>
          <w:szCs w:val="28"/>
        </w:rPr>
        <w:tab/>
        <w:t>Эрнст писал: «Слушатели ожидают от оратора заключения». Ф. Снелл справедливо считает, что «удавшимся можно считать то публичное выступление, после которого аудитория твердо знает, что нужно делать с полученной информацией. Аудитория должна хорошо представлять, что и ка</w:t>
      </w:r>
      <w:r w:rsidR="00070BAB">
        <w:rPr>
          <w:sz w:val="28"/>
          <w:szCs w:val="28"/>
        </w:rPr>
        <w:t>к делать дальше. Должен быть ре</w:t>
      </w:r>
      <w:r w:rsidRPr="004806CA">
        <w:rPr>
          <w:sz w:val="28"/>
          <w:szCs w:val="28"/>
        </w:rPr>
        <w:t xml:space="preserve">зультат вашего выступления.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Обязательно в заключение</w:t>
      </w:r>
      <w:r w:rsidR="00070BAB">
        <w:rPr>
          <w:sz w:val="28"/>
          <w:szCs w:val="28"/>
        </w:rPr>
        <w:t xml:space="preserve"> объясните, зачем нужна слушате</w:t>
      </w:r>
      <w:r w:rsidRPr="004806CA">
        <w:rPr>
          <w:sz w:val="28"/>
          <w:szCs w:val="28"/>
        </w:rPr>
        <w:t xml:space="preserve">лям полученная информация».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Заключение имеет две основные функции: напомнить главную мысль и объяснить, что с ней надо делать.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Оратору необходимо помнить об обеих функциях заключения. </w:t>
      </w:r>
    </w:p>
    <w:p w:rsidR="00FD59AF" w:rsidRPr="00FD59AF" w:rsidRDefault="004806CA" w:rsidP="00FD59AF">
      <w:pPr>
        <w:jc w:val="center"/>
        <w:rPr>
          <w:b/>
          <w:i/>
          <w:sz w:val="28"/>
          <w:szCs w:val="28"/>
        </w:rPr>
      </w:pPr>
      <w:r w:rsidRPr="00FD59AF">
        <w:rPr>
          <w:b/>
          <w:i/>
          <w:sz w:val="28"/>
          <w:szCs w:val="28"/>
        </w:rPr>
        <w:t>Варианты концовок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Заключительная часть публичного выступления должна логично вытекать из предыдущего изложения. Лучше не говорить: А теперь я сделаю заключение или Теперь я перехожу к завершающей части своей лекции, концовка должна</w:t>
      </w:r>
      <w:r w:rsidR="00070BAB">
        <w:rPr>
          <w:sz w:val="28"/>
          <w:szCs w:val="28"/>
        </w:rPr>
        <w:t xml:space="preserve"> быть и так очевидной для слуша</w:t>
      </w:r>
      <w:r w:rsidRPr="004806CA">
        <w:rPr>
          <w:sz w:val="28"/>
          <w:szCs w:val="28"/>
        </w:rPr>
        <w:t>теля, без специальных вводных слов.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Можно предложить следующие варианты концовок.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Цитата, крылатое изречение, поговорка, народная мудрость.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Данная концовка особенно хорошо запоминается в аудитории среднего и ниже среднего уровня подготовленности. Например: Правильно говорит русская пого</w:t>
      </w:r>
      <w:r w:rsidR="00070BAB">
        <w:rPr>
          <w:sz w:val="28"/>
          <w:szCs w:val="28"/>
        </w:rPr>
        <w:t>ворка «Терпение и труд все пере</w:t>
      </w:r>
      <w:r w:rsidRPr="004806CA">
        <w:rPr>
          <w:sz w:val="28"/>
          <w:szCs w:val="28"/>
        </w:rPr>
        <w:t xml:space="preserve">трут». Таким образом, все зависит от нас. </w:t>
      </w:r>
    </w:p>
    <w:p w:rsidR="00FD59AF" w:rsidRPr="00FD59AF" w:rsidRDefault="004806CA" w:rsidP="00FD59AF">
      <w:pPr>
        <w:rPr>
          <w:sz w:val="28"/>
          <w:szCs w:val="28"/>
        </w:rPr>
      </w:pPr>
      <w:r w:rsidRPr="00FD59AF">
        <w:rPr>
          <w:sz w:val="28"/>
          <w:szCs w:val="28"/>
        </w:rPr>
        <w:t>Обобщающий вывод.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lastRenderedPageBreak/>
        <w:t>Обобщающий вывод надо с</w:t>
      </w:r>
      <w:r w:rsidR="00070BAB">
        <w:rPr>
          <w:sz w:val="28"/>
          <w:szCs w:val="28"/>
        </w:rPr>
        <w:t>ловесно оформить как вывод, что</w:t>
      </w:r>
      <w:r w:rsidRPr="004806CA">
        <w:rPr>
          <w:sz w:val="28"/>
          <w:szCs w:val="28"/>
        </w:rPr>
        <w:t>бы он был воспринят аудиторией именно в этом качестве, как основная мысль выступления:</w:t>
      </w:r>
      <w:r w:rsidR="00070BAB">
        <w:rPr>
          <w:sz w:val="28"/>
          <w:szCs w:val="28"/>
        </w:rPr>
        <w:t xml:space="preserve"> Итак... Основной вывод формули</w:t>
      </w:r>
      <w:r w:rsidRPr="004806CA">
        <w:rPr>
          <w:sz w:val="28"/>
          <w:szCs w:val="28"/>
        </w:rPr>
        <w:t xml:space="preserve">руется кратко, но исчерпывающе. Он должен быть выражен простыми словами; после вывода не надо ничего добавлять и ничего комментировать.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Обращение к слушателям.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Можно завершить выступ</w:t>
      </w:r>
      <w:r w:rsidR="00070BAB">
        <w:rPr>
          <w:sz w:val="28"/>
          <w:szCs w:val="28"/>
        </w:rPr>
        <w:t>ление пожеланием слушателям при</w:t>
      </w:r>
      <w:r w:rsidRPr="004806CA">
        <w:rPr>
          <w:sz w:val="28"/>
          <w:szCs w:val="28"/>
        </w:rPr>
        <w:t>ятно провести выходные или летний отпуск, хорошо провести сегодняшний вечер и т.д., поз</w:t>
      </w:r>
      <w:r w:rsidR="00070BAB">
        <w:rPr>
          <w:sz w:val="28"/>
          <w:szCs w:val="28"/>
        </w:rPr>
        <w:t>дравить их с наступающими празд</w:t>
      </w:r>
      <w:r w:rsidRPr="004806CA">
        <w:rPr>
          <w:sz w:val="28"/>
          <w:szCs w:val="28"/>
        </w:rPr>
        <w:t xml:space="preserve">никами и др.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Подытоживающее повторение.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Основная мысль повторяется в развернутой словесной форме в виде тезиса или перечисления: во-первых, во-вторых и в-третьих. Как слушатели мы большей ч</w:t>
      </w:r>
      <w:r w:rsidR="00070BAB">
        <w:rPr>
          <w:sz w:val="28"/>
          <w:szCs w:val="28"/>
        </w:rPr>
        <w:t>астью ленивы, у нас короткая па</w:t>
      </w:r>
      <w:r w:rsidRPr="004806CA">
        <w:rPr>
          <w:sz w:val="28"/>
          <w:szCs w:val="28"/>
        </w:rPr>
        <w:t>мять, поэтому слушатели всегда</w:t>
      </w:r>
      <w:r w:rsidR="00070BAB">
        <w:rPr>
          <w:sz w:val="28"/>
          <w:szCs w:val="28"/>
        </w:rPr>
        <w:t xml:space="preserve"> благодарны за краткое повторен</w:t>
      </w:r>
      <w:r w:rsidRPr="004806CA">
        <w:rPr>
          <w:sz w:val="28"/>
          <w:szCs w:val="28"/>
        </w:rPr>
        <w:t xml:space="preserve">ие, сделанное в любой форме.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Иллюстрация.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Основная идея поясняется примером, аналогией, притчей, аллегорией.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Кульминация.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Главная мысль высказывае</w:t>
      </w:r>
      <w:r w:rsidR="00070BAB">
        <w:rPr>
          <w:sz w:val="28"/>
          <w:szCs w:val="28"/>
        </w:rPr>
        <w:t>тся в конце выступления на высо</w:t>
      </w:r>
      <w:r w:rsidRPr="004806CA">
        <w:rPr>
          <w:sz w:val="28"/>
          <w:szCs w:val="28"/>
        </w:rPr>
        <w:t>кой эмоциональной ноте, например: «И история яркими буквами напишет имя этого человека над именами всех тех, кто пытался ему помешать!». Специалисты отмечают, что кульминация как эффектная концовка подходит</w:t>
      </w:r>
      <w:r w:rsidR="00070BAB">
        <w:rPr>
          <w:sz w:val="28"/>
          <w:szCs w:val="28"/>
        </w:rPr>
        <w:t xml:space="preserve"> не для всех типов публичных вы</w:t>
      </w:r>
      <w:r w:rsidRPr="004806CA">
        <w:rPr>
          <w:sz w:val="28"/>
          <w:szCs w:val="28"/>
        </w:rPr>
        <w:t>ступлений, но обычно произв</w:t>
      </w:r>
      <w:r w:rsidR="00070BAB">
        <w:rPr>
          <w:sz w:val="28"/>
          <w:szCs w:val="28"/>
        </w:rPr>
        <w:t>одит сильное впечатление на слу</w:t>
      </w:r>
      <w:r w:rsidRPr="004806CA">
        <w:rPr>
          <w:sz w:val="28"/>
          <w:szCs w:val="28"/>
        </w:rPr>
        <w:t xml:space="preserve">шателей.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Комплимент аудитории.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Д. Карнеги приводит тако</w:t>
      </w:r>
      <w:r w:rsidR="00070BAB">
        <w:rPr>
          <w:sz w:val="28"/>
          <w:szCs w:val="28"/>
        </w:rPr>
        <w:t>й пример подобной концовки: «Ве</w:t>
      </w:r>
      <w:r w:rsidRPr="004806CA">
        <w:rPr>
          <w:sz w:val="28"/>
          <w:szCs w:val="28"/>
        </w:rPr>
        <w:t xml:space="preserve">ликий штат Пенсильвания должен возглавить движение за то, чтобы ускорить приход нового времени!».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Юмористическая концовка.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Это может быть шутка, анек</w:t>
      </w:r>
      <w:r w:rsidR="00070BAB">
        <w:rPr>
          <w:sz w:val="28"/>
          <w:szCs w:val="28"/>
        </w:rPr>
        <w:t>дот, смешная история. «Если смо</w:t>
      </w:r>
      <w:r w:rsidRPr="004806CA">
        <w:rPr>
          <w:sz w:val="28"/>
          <w:szCs w:val="28"/>
        </w:rPr>
        <w:t xml:space="preserve">жете, оставьте аудиторию смеющейся», — советовал Д. Карнеги.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Благодарность за внимание.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lastRenderedPageBreak/>
        <w:t>Это традиционная концовка. Несколько менее традиционной ее может сделать небольшое расшир</w:t>
      </w:r>
      <w:r w:rsidR="00070BAB">
        <w:rPr>
          <w:sz w:val="28"/>
          <w:szCs w:val="28"/>
        </w:rPr>
        <w:t>ение, если оратор не только про</w:t>
      </w:r>
      <w:r w:rsidRPr="004806CA">
        <w:rPr>
          <w:sz w:val="28"/>
          <w:szCs w:val="28"/>
        </w:rPr>
        <w:t>изнесет дежурную фразу Благод</w:t>
      </w:r>
      <w:r w:rsidR="00070BAB">
        <w:rPr>
          <w:sz w:val="28"/>
          <w:szCs w:val="28"/>
        </w:rPr>
        <w:t>арю за внимание, но и скажет не</w:t>
      </w:r>
      <w:r w:rsidRPr="004806CA">
        <w:rPr>
          <w:sz w:val="28"/>
          <w:szCs w:val="28"/>
        </w:rPr>
        <w:t>сколько слов, положительно ха</w:t>
      </w:r>
      <w:r w:rsidR="00070BAB">
        <w:rPr>
          <w:sz w:val="28"/>
          <w:szCs w:val="28"/>
        </w:rPr>
        <w:t>рактеризующих аудиторию, ее уро</w:t>
      </w:r>
      <w:r w:rsidRPr="004806CA">
        <w:rPr>
          <w:sz w:val="28"/>
          <w:szCs w:val="28"/>
        </w:rPr>
        <w:t xml:space="preserve">вень, интересные вопросы, которые были заданы, и др., т.е. </w:t>
      </w:r>
      <w:r w:rsidR="00070BAB">
        <w:rPr>
          <w:sz w:val="28"/>
          <w:szCs w:val="28"/>
        </w:rPr>
        <w:t>сде</w:t>
      </w:r>
      <w:r w:rsidRPr="004806CA">
        <w:rPr>
          <w:sz w:val="28"/>
          <w:szCs w:val="28"/>
        </w:rPr>
        <w:t xml:space="preserve">лает комплимент аудитории.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Например: Итак, я заканчиваю</w:t>
      </w:r>
      <w:r w:rsidR="00070BAB">
        <w:rPr>
          <w:sz w:val="28"/>
          <w:szCs w:val="28"/>
        </w:rPr>
        <w:t>. В завершение я хотел бы побла</w:t>
      </w:r>
      <w:r w:rsidRPr="004806CA">
        <w:rPr>
          <w:sz w:val="28"/>
          <w:szCs w:val="28"/>
        </w:rPr>
        <w:t>годарить вас за то, что так внимательно меня слушали и задавали интересные вопросы. В вашей аудитории мне было очень приятно выступать. Или: Благодарю вас за внимани</w:t>
      </w:r>
      <w:r w:rsidR="00070BAB">
        <w:rPr>
          <w:sz w:val="28"/>
          <w:szCs w:val="28"/>
        </w:rPr>
        <w:t>е. Мне было очень прият</w:t>
      </w:r>
      <w:r w:rsidRPr="004806CA">
        <w:rPr>
          <w:sz w:val="28"/>
          <w:szCs w:val="28"/>
        </w:rPr>
        <w:t>но выступать в вашей внимате</w:t>
      </w:r>
      <w:r w:rsidR="00070BAB">
        <w:rPr>
          <w:sz w:val="28"/>
          <w:szCs w:val="28"/>
        </w:rPr>
        <w:t>льной и доброжелательной аудито</w:t>
      </w:r>
      <w:r w:rsidRPr="004806CA">
        <w:rPr>
          <w:sz w:val="28"/>
          <w:szCs w:val="28"/>
        </w:rPr>
        <w:t xml:space="preserve">рии. Или: Благодарю за внимание. И хочу отдельно поблагодарить вас за очень интересные вопросы, которые вы мне задавали. </w:t>
      </w:r>
    </w:p>
    <w:p w:rsidR="00FD59AF" w:rsidRPr="00FD59AF" w:rsidRDefault="004806CA" w:rsidP="00FD59AF">
      <w:pPr>
        <w:jc w:val="center"/>
        <w:rPr>
          <w:b/>
          <w:i/>
          <w:sz w:val="28"/>
          <w:szCs w:val="28"/>
        </w:rPr>
      </w:pPr>
      <w:r w:rsidRPr="00FD59AF">
        <w:rPr>
          <w:b/>
          <w:i/>
          <w:sz w:val="28"/>
          <w:szCs w:val="28"/>
        </w:rPr>
        <w:t>Как не надо заканчивать выступление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Не рекомендуется заканчивать шуткой, не относящейся к делу. Это вызывает у аудитории недоумение, и эффект от всего выступления исчезнет.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Не следует извиняться: Я понимаю, мне не удалось все охватить, Я вижу, несколько утомил вас... и др.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Не надо ничего вспоминать дополнительно после того, как вы сформулировали вывод — все впечатление от него будет смазано. Нельзя обрывать речь без заключения и уходить.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Ни в коем случае нельзя оставлять аудиторию в настроении безнадежности и беспросветности в связи с нарисованными вами мрачными картинами. Обязат</w:t>
      </w:r>
      <w:r w:rsidR="00070BAB">
        <w:rPr>
          <w:sz w:val="28"/>
          <w:szCs w:val="28"/>
        </w:rPr>
        <w:t>ельно надо дать слушателям неко</w:t>
      </w:r>
      <w:r w:rsidRPr="004806CA">
        <w:rPr>
          <w:sz w:val="28"/>
          <w:szCs w:val="28"/>
        </w:rPr>
        <w:t>торую перспективу, наметит</w:t>
      </w:r>
      <w:r w:rsidR="00FD59AF">
        <w:rPr>
          <w:sz w:val="28"/>
          <w:szCs w:val="28"/>
        </w:rPr>
        <w:t>ь выход из положения и выразить</w:t>
      </w:r>
      <w:r w:rsidRPr="004806CA">
        <w:rPr>
          <w:sz w:val="28"/>
          <w:szCs w:val="28"/>
        </w:rPr>
        <w:t xml:space="preserve"> уверенность в том, что худшее н</w:t>
      </w:r>
      <w:r w:rsidR="00070BAB">
        <w:rPr>
          <w:sz w:val="28"/>
          <w:szCs w:val="28"/>
        </w:rPr>
        <w:t>е произойдет. Завершать выступ</w:t>
      </w:r>
      <w:r w:rsidRPr="004806CA">
        <w:rPr>
          <w:sz w:val="28"/>
          <w:szCs w:val="28"/>
        </w:rPr>
        <w:t xml:space="preserve">ление надо только на оптимистической ноте. </w:t>
      </w:r>
    </w:p>
    <w:p w:rsidR="00FD59AF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Не рекомендуется завершать выступление фразой типа Вот и все, что я хотел сказать. Лучше заканчивать фразой, относящейся к содержанию выступления или благодарностью за внимание. </w:t>
      </w:r>
    </w:p>
    <w:p w:rsidR="0076499A" w:rsidRPr="0076499A" w:rsidRDefault="004806CA" w:rsidP="0076499A">
      <w:pPr>
        <w:jc w:val="center"/>
        <w:rPr>
          <w:b/>
          <w:i/>
          <w:sz w:val="28"/>
          <w:szCs w:val="28"/>
        </w:rPr>
      </w:pPr>
      <w:r w:rsidRPr="0076499A">
        <w:rPr>
          <w:b/>
          <w:i/>
          <w:sz w:val="28"/>
          <w:szCs w:val="28"/>
        </w:rPr>
        <w:t>Ответы на вопросы аудитории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Начинающие, неопытные ораторы боятся вопросов, а иногда даже считают удачным такое с</w:t>
      </w:r>
      <w:r w:rsidR="00070BAB">
        <w:rPr>
          <w:sz w:val="28"/>
          <w:szCs w:val="28"/>
        </w:rPr>
        <w:t>вое выступление, которое не вы</w:t>
      </w:r>
      <w:r w:rsidRPr="004806CA">
        <w:rPr>
          <w:sz w:val="28"/>
          <w:szCs w:val="28"/>
        </w:rPr>
        <w:t xml:space="preserve">звало вопросов слушателей. Это </w:t>
      </w:r>
      <w:r w:rsidR="00070BAB">
        <w:rPr>
          <w:sz w:val="28"/>
          <w:szCs w:val="28"/>
        </w:rPr>
        <w:t>ошибка. Вопросов не стоит боять</w:t>
      </w:r>
      <w:r w:rsidRPr="004806CA">
        <w:rPr>
          <w:sz w:val="28"/>
          <w:szCs w:val="28"/>
        </w:rPr>
        <w:t xml:space="preserve">ся, а в целях усиления воздействующей силы </w:t>
      </w:r>
      <w:r w:rsidRPr="004806CA">
        <w:rPr>
          <w:sz w:val="28"/>
          <w:szCs w:val="28"/>
        </w:rPr>
        <w:lastRenderedPageBreak/>
        <w:t>вашего выступления вопросы аудитории даже следу</w:t>
      </w:r>
      <w:r w:rsidR="00070BAB">
        <w:rPr>
          <w:sz w:val="28"/>
          <w:szCs w:val="28"/>
        </w:rPr>
        <w:t>ет стимулировать и даже и прово</w:t>
      </w:r>
      <w:r w:rsidRPr="004806CA">
        <w:rPr>
          <w:sz w:val="28"/>
          <w:szCs w:val="28"/>
        </w:rPr>
        <w:t>цировать. Каковы же основные принципы от</w:t>
      </w:r>
      <w:r w:rsidR="00070BAB">
        <w:rPr>
          <w:sz w:val="28"/>
          <w:szCs w:val="28"/>
        </w:rPr>
        <w:t>вета оратора на во</w:t>
      </w:r>
      <w:r w:rsidRPr="004806CA">
        <w:rPr>
          <w:sz w:val="28"/>
          <w:szCs w:val="28"/>
        </w:rPr>
        <w:t xml:space="preserve">просы?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Отвечать надо на все вопросы.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Отметим при этом, что не </w:t>
      </w:r>
      <w:r w:rsidR="00070BAB">
        <w:rPr>
          <w:sz w:val="28"/>
          <w:szCs w:val="28"/>
        </w:rPr>
        <w:t>обязательно на все вопросы отве</w:t>
      </w:r>
      <w:r w:rsidRPr="004806CA">
        <w:rPr>
          <w:sz w:val="28"/>
          <w:szCs w:val="28"/>
        </w:rPr>
        <w:t>чать немедленно. Ответ можно отложить словами: Я понял вас, я вам отвечу несколько позже. Это не совсем относится к нашей теме, но я постараюсь вам в конце наш</w:t>
      </w:r>
      <w:r w:rsidR="00070BAB">
        <w:rPr>
          <w:sz w:val="28"/>
          <w:szCs w:val="28"/>
        </w:rPr>
        <w:t>ей беседы ответить... Можно ска</w:t>
      </w:r>
      <w:r w:rsidRPr="004806CA">
        <w:rPr>
          <w:sz w:val="28"/>
          <w:szCs w:val="28"/>
        </w:rPr>
        <w:t>зать и так: Это частный вопрос, подойдите, пожалуйста, ко мне в перерыве (после моего выступления), мы обсудим это с вами. Нельзя показывать свое пренебрежител</w:t>
      </w:r>
      <w:r w:rsidR="00070BAB">
        <w:rPr>
          <w:sz w:val="28"/>
          <w:szCs w:val="28"/>
        </w:rPr>
        <w:t>ьное отношение к вопросу, демон</w:t>
      </w:r>
      <w:r w:rsidRPr="004806CA">
        <w:rPr>
          <w:sz w:val="28"/>
          <w:szCs w:val="28"/>
        </w:rPr>
        <w:t>стрировать несерьезность или глупость вопроса — любой вопрос законен и требует ответа. Даже н</w:t>
      </w:r>
      <w:r w:rsidR="00070BAB">
        <w:rPr>
          <w:sz w:val="28"/>
          <w:szCs w:val="28"/>
        </w:rPr>
        <w:t>а не очень серьезный вопрос луч</w:t>
      </w:r>
      <w:r w:rsidRPr="004806CA">
        <w:rPr>
          <w:sz w:val="28"/>
          <w:szCs w:val="28"/>
        </w:rPr>
        <w:t xml:space="preserve">ше ответить серьезно, найдя в нем некоторое рациональное зерно.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Отвечать одинаково уважительно всем.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Это означает, что оратор должен проявить вниман</w:t>
      </w:r>
      <w:r w:rsidR="00070BAB">
        <w:rPr>
          <w:sz w:val="28"/>
          <w:szCs w:val="28"/>
        </w:rPr>
        <w:t>ие, уваже</w:t>
      </w:r>
      <w:r w:rsidRPr="004806CA">
        <w:rPr>
          <w:sz w:val="28"/>
          <w:szCs w:val="28"/>
        </w:rPr>
        <w:t>ние к любому, задающему воп</w:t>
      </w:r>
      <w:r w:rsidR="00070BAB">
        <w:rPr>
          <w:sz w:val="28"/>
          <w:szCs w:val="28"/>
        </w:rPr>
        <w:t>рос, признать вопрос любого слу</w:t>
      </w:r>
      <w:r w:rsidRPr="004806CA">
        <w:rPr>
          <w:sz w:val="28"/>
          <w:szCs w:val="28"/>
        </w:rPr>
        <w:t>шателя законным, правомерн</w:t>
      </w:r>
      <w:r w:rsidR="00070BAB">
        <w:rPr>
          <w:sz w:val="28"/>
          <w:szCs w:val="28"/>
        </w:rPr>
        <w:t>ым, заслуживающим внимания. Под</w:t>
      </w:r>
      <w:r w:rsidRPr="004806CA">
        <w:rPr>
          <w:sz w:val="28"/>
          <w:szCs w:val="28"/>
        </w:rPr>
        <w:t>черкнуто внимательно следует выслушать каждый вопрос, даже если видно, что слушатель задает его, чтобы показать себя или просто не понял элементарного</w:t>
      </w:r>
      <w:r w:rsidR="00070BAB">
        <w:rPr>
          <w:sz w:val="28"/>
          <w:szCs w:val="28"/>
        </w:rPr>
        <w:t>. Кстати, отвечая на вопрос, ни</w:t>
      </w:r>
      <w:r w:rsidRPr="004806CA">
        <w:rPr>
          <w:sz w:val="28"/>
          <w:szCs w:val="28"/>
        </w:rPr>
        <w:t>когда не следует говорить спр</w:t>
      </w:r>
      <w:r w:rsidR="00070BAB">
        <w:rPr>
          <w:sz w:val="28"/>
          <w:szCs w:val="28"/>
        </w:rPr>
        <w:t>ашивающему: Вы меня не так поня</w:t>
      </w:r>
      <w:r w:rsidRPr="004806CA">
        <w:rPr>
          <w:sz w:val="28"/>
          <w:szCs w:val="28"/>
        </w:rPr>
        <w:t xml:space="preserve">ли, нужно сказать: Видно, я неудачно выразился или Видимо, я не смог хорошо объяснить свою мысль и др.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Отвечать кратко.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Не превращать ответ в </w:t>
      </w:r>
      <w:r w:rsidR="00070BAB">
        <w:rPr>
          <w:sz w:val="28"/>
          <w:szCs w:val="28"/>
        </w:rPr>
        <w:t>лекцию! Ми</w:t>
      </w:r>
      <w:r w:rsidRPr="004806CA">
        <w:rPr>
          <w:sz w:val="28"/>
          <w:szCs w:val="28"/>
        </w:rPr>
        <w:t xml:space="preserve">нута-полторы — предел для ответа на любой вопрос.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Можно дать некоторые рек</w:t>
      </w:r>
      <w:r w:rsidR="00070BAB">
        <w:rPr>
          <w:sz w:val="28"/>
          <w:szCs w:val="28"/>
        </w:rPr>
        <w:t>омендации, как отвечать на труд</w:t>
      </w:r>
      <w:r w:rsidRPr="004806CA">
        <w:rPr>
          <w:sz w:val="28"/>
          <w:szCs w:val="28"/>
        </w:rPr>
        <w:t>ные вопросы — те, которые, как правило, самой своей формой нередко ставят оратора в трудно</w:t>
      </w:r>
      <w:r w:rsidR="00070BAB">
        <w:rPr>
          <w:sz w:val="28"/>
          <w:szCs w:val="28"/>
        </w:rPr>
        <w:t>е положение. Разумеется, все за</w:t>
      </w:r>
      <w:r w:rsidRPr="004806CA">
        <w:rPr>
          <w:sz w:val="28"/>
          <w:szCs w:val="28"/>
        </w:rPr>
        <w:t xml:space="preserve">висит от содержания вопроса, но некоторые технические приемы могут быть рекомендованы начинающим ораторам. А. В.Стешов дает следующие рекомендации.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Вопрос-капкан.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Вопрос задается с уверенностью, что оратор на него ответить не сможет. Лучший ответ на такой вопрос — ирония. К примеру, С.</w:t>
      </w:r>
      <w:r w:rsidRPr="004806CA">
        <w:rPr>
          <w:sz w:val="28"/>
          <w:szCs w:val="28"/>
        </w:rPr>
        <w:tab/>
        <w:t xml:space="preserve">Михалкова в Италии спросили: «Почему Вы, известный при Сталине человек, уцелели? Д. Кугультинов был </w:t>
      </w:r>
      <w:r w:rsidRPr="004806CA">
        <w:rPr>
          <w:sz w:val="28"/>
          <w:szCs w:val="28"/>
        </w:rPr>
        <w:lastRenderedPageBreak/>
        <w:t>репрессирован, а Вы нет?» — «Даже самые злос</w:t>
      </w:r>
      <w:r w:rsidR="00070BAB">
        <w:rPr>
          <w:sz w:val="28"/>
          <w:szCs w:val="28"/>
        </w:rPr>
        <w:t>тные браконьеры не могут отстре</w:t>
      </w:r>
      <w:r w:rsidRPr="004806CA">
        <w:rPr>
          <w:sz w:val="28"/>
          <w:szCs w:val="28"/>
        </w:rPr>
        <w:t xml:space="preserve">лять всех птиц», — ответил С. Михалков. Это классический прием возвратного удара, не позволяющего противнику втянуть вас в дискуссию, в которой он наверняка выиграет.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Контрвопрос.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Это вопрос, который собеседник задает оратору в ответ на его вопрос. В таком случае рекомендуется сказать так: Я охотно отвечу вам, но после того, как вы ответите </w:t>
      </w:r>
      <w:r w:rsidR="00070BAB">
        <w:rPr>
          <w:sz w:val="28"/>
          <w:szCs w:val="28"/>
        </w:rPr>
        <w:t>на мой вопрос, который, согласи</w:t>
      </w:r>
      <w:r w:rsidRPr="004806CA">
        <w:rPr>
          <w:sz w:val="28"/>
          <w:szCs w:val="28"/>
        </w:rPr>
        <w:t xml:space="preserve">тесь, был задан раньше.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Блокирующий вопрос.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Это вопрос, который ставит целью подтолкнуть мысль оратора только в одном направлении, </w:t>
      </w:r>
      <w:r w:rsidR="00070BAB">
        <w:rPr>
          <w:sz w:val="28"/>
          <w:szCs w:val="28"/>
        </w:rPr>
        <w:t>исключить альтернативу. Фактиче</w:t>
      </w:r>
      <w:r w:rsidRPr="004806CA">
        <w:rPr>
          <w:sz w:val="28"/>
          <w:szCs w:val="28"/>
        </w:rPr>
        <w:t>ски это риторический вопрос, вопрос-мнение. Например: Можем ли мы надеяться, что кто-либо добровольно откажется от прившіе- гий и льгот?', Будем ли мы незави</w:t>
      </w:r>
      <w:r w:rsidR="00070BAB">
        <w:rPr>
          <w:sz w:val="28"/>
          <w:szCs w:val="28"/>
        </w:rPr>
        <w:t>симы, если примем финансовую по</w:t>
      </w:r>
      <w:r w:rsidRPr="004806CA">
        <w:rPr>
          <w:sz w:val="28"/>
          <w:szCs w:val="28"/>
        </w:rPr>
        <w:t xml:space="preserve">мощь Запада?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На такие вопросы можно реаг</w:t>
      </w:r>
      <w:r w:rsidR="00070BAB">
        <w:rPr>
          <w:sz w:val="28"/>
          <w:szCs w:val="28"/>
        </w:rPr>
        <w:t>ировать двояко. Во-первых, отве</w:t>
      </w:r>
      <w:r w:rsidRPr="004806CA">
        <w:rPr>
          <w:sz w:val="28"/>
          <w:szCs w:val="28"/>
        </w:rPr>
        <w:t>тить на него как на смысловой, а не риторический, т. е. отнестись к нему серьезно, как к вопросу по существу: Очень интересный вопрос. Я понял ваш вопрос. Это сложный вопрос, но можно было бы ответить так... и т.д. Во-втор</w:t>
      </w:r>
      <w:r w:rsidR="00070BAB">
        <w:rPr>
          <w:sz w:val="28"/>
          <w:szCs w:val="28"/>
        </w:rPr>
        <w:t>ых, показать, что идея, содержа</w:t>
      </w:r>
      <w:r w:rsidRPr="004806CA">
        <w:rPr>
          <w:sz w:val="28"/>
          <w:szCs w:val="28"/>
        </w:rPr>
        <w:t>щаяся в вопросе, верна (вы правы), но лишь для определенных условий, а в вашем случае имеются в виду другие условия.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Каверзный вопрос.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Это попытка разоблачить в чем-то оратора, показать всем его слабость: Вы читаете нам лекции об искусстве общения, а у вас у самого разве не бывает конфликтов в общении ?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На каверзные вопросы тоже </w:t>
      </w:r>
      <w:r w:rsidR="00070BAB">
        <w:rPr>
          <w:sz w:val="28"/>
          <w:szCs w:val="28"/>
        </w:rPr>
        <w:t>можно отвечать двояко: либо пой</w:t>
      </w:r>
      <w:r w:rsidRPr="004806CA">
        <w:rPr>
          <w:sz w:val="28"/>
          <w:szCs w:val="28"/>
        </w:rPr>
        <w:t>ти на полную откровенность, доверительность (это очень хорошо нейтрализует такие вопросы),</w:t>
      </w:r>
      <w:r w:rsidR="00070BAB">
        <w:rPr>
          <w:sz w:val="28"/>
          <w:szCs w:val="28"/>
        </w:rPr>
        <w:t xml:space="preserve"> либо прибегнуть к иронии: Я по</w:t>
      </w:r>
      <w:r w:rsidRPr="004806CA">
        <w:rPr>
          <w:sz w:val="28"/>
          <w:szCs w:val="28"/>
        </w:rPr>
        <w:t xml:space="preserve">нимаю ваш вопрос... Видите ли, изобретатель гоночной машины не всегда самый лучший гонщик... и т.д.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Вымогающий вопрос.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Такой вопрос представляет </w:t>
      </w:r>
      <w:r w:rsidR="00070BAB">
        <w:rPr>
          <w:sz w:val="28"/>
          <w:szCs w:val="28"/>
        </w:rPr>
        <w:t>собой попытку «нажать» на орато</w:t>
      </w:r>
      <w:r w:rsidRPr="004806CA">
        <w:rPr>
          <w:sz w:val="28"/>
          <w:szCs w:val="28"/>
        </w:rPr>
        <w:t>ра, уговорить его принять точк</w:t>
      </w:r>
      <w:r w:rsidR="00070BAB">
        <w:rPr>
          <w:sz w:val="28"/>
          <w:szCs w:val="28"/>
        </w:rPr>
        <w:t>у зрения задающего вопрос. Вымо</w:t>
      </w:r>
      <w:r w:rsidRPr="004806CA">
        <w:rPr>
          <w:sz w:val="28"/>
          <w:szCs w:val="28"/>
        </w:rPr>
        <w:t xml:space="preserve">гающие вопросы обычно </w:t>
      </w:r>
      <w:r w:rsidRPr="004806CA">
        <w:rPr>
          <w:sz w:val="28"/>
          <w:szCs w:val="28"/>
        </w:rPr>
        <w:lastRenderedPageBreak/>
        <w:t>начин</w:t>
      </w:r>
      <w:r w:rsidR="00070BAB">
        <w:rPr>
          <w:sz w:val="28"/>
          <w:szCs w:val="28"/>
        </w:rPr>
        <w:t>аются с фраз типа: Вы же не ста</w:t>
      </w:r>
      <w:r w:rsidRPr="004806CA">
        <w:rPr>
          <w:sz w:val="28"/>
          <w:szCs w:val="28"/>
        </w:rPr>
        <w:t xml:space="preserve">нете отрицать, что... Кто же может отрицать, что... Вы же не можете не признать тот факт, что... и др. Лучший вариант ответа в данном случае — Да, но... или Это не совсем так...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Вопрос-несогласие.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 Это вопрос типа: Почему вы говорите... в то время как?.. На подобные вопросы лучше отвечать, признавая правомочность высказанной точки зрения: Да, есть и такая точка зрения. Мне неоднократно приходилось слышать</w:t>
      </w:r>
      <w:r w:rsidR="00070BAB">
        <w:rPr>
          <w:sz w:val="28"/>
          <w:szCs w:val="28"/>
        </w:rPr>
        <w:t xml:space="preserve"> такое мнение, оно довольно рас</w:t>
      </w:r>
      <w:r w:rsidRPr="004806CA">
        <w:rPr>
          <w:sz w:val="28"/>
          <w:szCs w:val="28"/>
        </w:rPr>
        <w:t>пространено. Но дальше следует представить эту точку зрения лишь как одну из существующих: Но у меня другая точка зрения. Моя позиция мне кажется более обо</w:t>
      </w:r>
      <w:r w:rsidR="00070BAB">
        <w:rPr>
          <w:sz w:val="28"/>
          <w:szCs w:val="28"/>
        </w:rPr>
        <w:t>снованной. Не хотелось бы повто</w:t>
      </w:r>
      <w:r w:rsidRPr="004806CA">
        <w:rPr>
          <w:sz w:val="28"/>
          <w:szCs w:val="28"/>
        </w:rPr>
        <w:t xml:space="preserve">рять приведенные мной аргументы. </w:t>
      </w:r>
    </w:p>
    <w:p w:rsidR="0076499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>Если оратор получил письменные записки, а ответить на них не успел из-за дефицита време</w:t>
      </w:r>
      <w:r w:rsidR="00070BAB">
        <w:rPr>
          <w:sz w:val="28"/>
          <w:szCs w:val="28"/>
        </w:rPr>
        <w:t>ни, лучше сказать: Товарищи, за</w:t>
      </w:r>
      <w:r w:rsidRPr="004806CA">
        <w:rPr>
          <w:sz w:val="28"/>
          <w:szCs w:val="28"/>
        </w:rPr>
        <w:t xml:space="preserve">давшие письменные вопросы, будьте добры, подойдите ко мне сейчас, после того как я закончу, я отвечу на ваши вопросы. </w:t>
      </w:r>
    </w:p>
    <w:p w:rsidR="004806CA" w:rsidRPr="004806CA" w:rsidRDefault="004806CA" w:rsidP="00A843CB">
      <w:pPr>
        <w:rPr>
          <w:sz w:val="28"/>
          <w:szCs w:val="28"/>
        </w:rPr>
      </w:pPr>
      <w:r w:rsidRPr="004806CA">
        <w:rPr>
          <w:sz w:val="28"/>
          <w:szCs w:val="28"/>
        </w:rPr>
        <w:t xml:space="preserve">И последнее: как быть, если </w:t>
      </w:r>
      <w:r w:rsidR="00070BAB">
        <w:rPr>
          <w:sz w:val="28"/>
          <w:szCs w:val="28"/>
        </w:rPr>
        <w:t>вы получили оскорбительную, гру</w:t>
      </w:r>
      <w:r w:rsidRPr="004806CA">
        <w:rPr>
          <w:sz w:val="28"/>
          <w:szCs w:val="28"/>
        </w:rPr>
        <w:t>бую записку — отвечать на нее или нет? Принцип остается единым: на все вопросы надо ответить. Либо вы превратите этот вопрос в серьезный, содержательный (в т</w:t>
      </w:r>
      <w:r w:rsidR="00070BAB">
        <w:rPr>
          <w:sz w:val="28"/>
          <w:szCs w:val="28"/>
        </w:rPr>
        <w:t>аком случае передайте его содер</w:t>
      </w:r>
      <w:r w:rsidRPr="004806CA">
        <w:rPr>
          <w:sz w:val="28"/>
          <w:szCs w:val="28"/>
        </w:rPr>
        <w:t>жание своими словами) и ответит</w:t>
      </w:r>
      <w:r w:rsidR="00070BAB">
        <w:rPr>
          <w:sz w:val="28"/>
          <w:szCs w:val="28"/>
        </w:rPr>
        <w:t>е на него всерьез, либо зачитай</w:t>
      </w:r>
      <w:r w:rsidRPr="004806CA">
        <w:rPr>
          <w:sz w:val="28"/>
          <w:szCs w:val="28"/>
        </w:rPr>
        <w:t xml:space="preserve">те вслух начало вопроса, а затем скажите: Я что-то не совсем понял один вопрос. Есть здесь автор вопроса ? Будьте добры, повторите вслух свой вопрос, и я с удовольствием отвечу. Вы можете быть полностью уверены в том, что вопрос вслух повторен не будет. </w:t>
      </w:r>
    </w:p>
    <w:p w:rsidR="00AD3FE8" w:rsidRPr="004806CA" w:rsidRDefault="00AD3FE8" w:rsidP="004806CA">
      <w:pPr>
        <w:rPr>
          <w:sz w:val="28"/>
          <w:szCs w:val="28"/>
        </w:rPr>
      </w:pPr>
    </w:p>
    <w:sectPr w:rsidR="00AD3FE8" w:rsidRPr="004806CA" w:rsidSect="00070BAB">
      <w:footerReference w:type="default" r:id="rId7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CA8" w:rsidRDefault="00360CA8" w:rsidP="00966681">
      <w:pPr>
        <w:spacing w:after="0" w:line="240" w:lineRule="auto"/>
      </w:pPr>
      <w:r>
        <w:separator/>
      </w:r>
    </w:p>
  </w:endnote>
  <w:endnote w:type="continuationSeparator" w:id="0">
    <w:p w:rsidR="00360CA8" w:rsidRDefault="00360CA8" w:rsidP="00966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8091420"/>
      <w:docPartObj>
        <w:docPartGallery w:val="Page Numbers (Bottom of Page)"/>
        <w:docPartUnique/>
      </w:docPartObj>
    </w:sdtPr>
    <w:sdtContent>
      <w:p w:rsidR="00966681" w:rsidRDefault="0096668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66681" w:rsidRDefault="009666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CA8" w:rsidRDefault="00360CA8" w:rsidP="00966681">
      <w:pPr>
        <w:spacing w:after="0" w:line="240" w:lineRule="auto"/>
      </w:pPr>
      <w:r>
        <w:separator/>
      </w:r>
    </w:p>
  </w:footnote>
  <w:footnote w:type="continuationSeparator" w:id="0">
    <w:p w:rsidR="00360CA8" w:rsidRDefault="00360CA8" w:rsidP="009666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693"/>
    <w:rsid w:val="00070BAB"/>
    <w:rsid w:val="00360CA8"/>
    <w:rsid w:val="004806CA"/>
    <w:rsid w:val="0076499A"/>
    <w:rsid w:val="00876693"/>
    <w:rsid w:val="00966681"/>
    <w:rsid w:val="00A843CB"/>
    <w:rsid w:val="00AD3FE8"/>
    <w:rsid w:val="00FD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3FD069-28C3-4721-B9CF-1629B054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6681"/>
  </w:style>
  <w:style w:type="paragraph" w:styleId="a5">
    <w:name w:val="footer"/>
    <w:basedOn w:val="a"/>
    <w:link w:val="a6"/>
    <w:uiPriority w:val="99"/>
    <w:unhideWhenUsed/>
    <w:rsid w:val="00966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6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E1AAD-F354-4872-9B55-A8008F10D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4290</Words>
  <Characters>24458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Облогин и Ко</dc:creator>
  <cp:keywords/>
  <dc:description/>
  <cp:lastModifiedBy>Базалий Раиса Викторовна</cp:lastModifiedBy>
  <cp:revision>5</cp:revision>
  <dcterms:created xsi:type="dcterms:W3CDTF">2015-12-20T09:07:00Z</dcterms:created>
  <dcterms:modified xsi:type="dcterms:W3CDTF">2015-12-23T08:46:00Z</dcterms:modified>
</cp:coreProperties>
</file>